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583" w:rsidRPr="007E1583" w:rsidRDefault="007E1583" w:rsidP="007E1583">
      <w:pPr>
        <w:rPr>
          <w:rFonts w:ascii="Times New Roman" w:hAnsi="Times New Roman" w:cs="Times New Roman"/>
          <w:sz w:val="24"/>
          <w:szCs w:val="24"/>
        </w:rPr>
      </w:pPr>
      <w:r w:rsidRPr="007E1583">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margin-left:255.7pt;margin-top:5.35pt;width:3in;height:131.1pt;z-index:251658240" stroked="f">
            <v:textbox style="mso-next-textbox:#_x0000_s1026">
              <w:txbxContent>
                <w:p w:rsidR="007E1583" w:rsidRDefault="007E1583" w:rsidP="007E1583">
                  <w:pPr>
                    <w:jc w:val="center"/>
                    <w:rPr>
                      <w:b/>
                      <w:sz w:val="24"/>
                      <w:szCs w:val="24"/>
                    </w:rPr>
                  </w:pPr>
                  <w:r>
                    <w:rPr>
                      <w:b/>
                      <w:sz w:val="24"/>
                      <w:szCs w:val="24"/>
                    </w:rPr>
                    <w:t>УТВЕРЖДАЮ</w:t>
                  </w:r>
                </w:p>
                <w:p w:rsidR="007E1583" w:rsidRDefault="007E1583" w:rsidP="007E1583">
                  <w:pPr>
                    <w:jc w:val="center"/>
                    <w:rPr>
                      <w:sz w:val="24"/>
                      <w:szCs w:val="24"/>
                    </w:rPr>
                  </w:pPr>
                  <w:r>
                    <w:rPr>
                      <w:sz w:val="24"/>
                      <w:szCs w:val="24"/>
                    </w:rPr>
                    <w:t xml:space="preserve">Глава администрации местного самоуправления  муниципального образования – Пригородный район </w:t>
                  </w:r>
                </w:p>
                <w:p w:rsidR="007E1583" w:rsidRDefault="007E1583" w:rsidP="007E1583">
                  <w:pPr>
                    <w:jc w:val="center"/>
                    <w:rPr>
                      <w:sz w:val="24"/>
                      <w:szCs w:val="24"/>
                    </w:rPr>
                  </w:pPr>
                </w:p>
                <w:p w:rsidR="007E1583" w:rsidRDefault="007E1583" w:rsidP="007E1583">
                  <w:pPr>
                    <w:jc w:val="center"/>
                    <w:rPr>
                      <w:sz w:val="24"/>
                      <w:szCs w:val="24"/>
                    </w:rPr>
                  </w:pPr>
                </w:p>
                <w:p w:rsidR="007E1583" w:rsidRDefault="007E1583" w:rsidP="007E1583">
                  <w:pPr>
                    <w:jc w:val="center"/>
                    <w:rPr>
                      <w:sz w:val="24"/>
                      <w:szCs w:val="24"/>
                    </w:rPr>
                  </w:pPr>
                  <w:r>
                    <w:rPr>
                      <w:sz w:val="24"/>
                      <w:szCs w:val="24"/>
                    </w:rPr>
                    <w:t xml:space="preserve">_____________ Р. А. Есиев </w:t>
                  </w:r>
                </w:p>
                <w:p w:rsidR="007E1583" w:rsidRDefault="007E1583" w:rsidP="007E1583">
                  <w:pPr>
                    <w:jc w:val="center"/>
                    <w:rPr>
                      <w:sz w:val="24"/>
                      <w:szCs w:val="24"/>
                    </w:rPr>
                  </w:pPr>
                  <w:r>
                    <w:rPr>
                      <w:sz w:val="24"/>
                      <w:szCs w:val="24"/>
                    </w:rPr>
                    <w:t xml:space="preserve">«____»___________ 2015 г. </w:t>
                  </w:r>
                </w:p>
                <w:p w:rsidR="007E1583" w:rsidRDefault="007E1583" w:rsidP="007E1583">
                  <w:pPr>
                    <w:jc w:val="right"/>
                    <w:rPr>
                      <w:sz w:val="24"/>
                      <w:szCs w:val="24"/>
                    </w:rPr>
                  </w:pPr>
                  <w:r>
                    <w:rPr>
                      <w:sz w:val="24"/>
                      <w:szCs w:val="24"/>
                    </w:rPr>
                    <w:t>МП</w:t>
                  </w:r>
                </w:p>
                <w:p w:rsidR="007E1583" w:rsidRDefault="007E1583" w:rsidP="007E1583">
                  <w:pPr>
                    <w:jc w:val="center"/>
                    <w:rPr>
                      <w:sz w:val="24"/>
                      <w:szCs w:val="24"/>
                    </w:rPr>
                  </w:pPr>
                </w:p>
              </w:txbxContent>
            </v:textbox>
          </v:shape>
        </w:pict>
      </w:r>
      <w:r w:rsidRPr="007E1583">
        <w:rPr>
          <w:rFonts w:ascii="Times New Roman" w:hAnsi="Times New Roman" w:cs="Times New Roman"/>
          <w:sz w:val="24"/>
          <w:szCs w:val="24"/>
        </w:rPr>
        <w:t xml:space="preserve">    </w:t>
      </w:r>
    </w:p>
    <w:p w:rsidR="007E1583" w:rsidRPr="007E1583" w:rsidRDefault="007E1583" w:rsidP="007E1583">
      <w:pPr>
        <w:rPr>
          <w:rFonts w:ascii="Times New Roman" w:hAnsi="Times New Roman" w:cs="Times New Roman"/>
          <w:sz w:val="24"/>
          <w:szCs w:val="24"/>
        </w:rPr>
      </w:pPr>
    </w:p>
    <w:p w:rsidR="007E1583" w:rsidRPr="007E1583" w:rsidRDefault="007E1583" w:rsidP="007E1583">
      <w:pPr>
        <w:rPr>
          <w:rFonts w:ascii="Times New Roman" w:hAnsi="Times New Roman" w:cs="Times New Roman"/>
          <w:b/>
          <w:sz w:val="24"/>
          <w:szCs w:val="24"/>
        </w:rPr>
      </w:pPr>
    </w:p>
    <w:p w:rsidR="007E1583" w:rsidRPr="007E1583" w:rsidRDefault="007E1583" w:rsidP="007E1583">
      <w:pPr>
        <w:rPr>
          <w:rFonts w:ascii="Times New Roman" w:hAnsi="Times New Roman" w:cs="Times New Roman"/>
          <w:b/>
          <w:sz w:val="24"/>
          <w:szCs w:val="24"/>
        </w:rPr>
      </w:pPr>
    </w:p>
    <w:p w:rsidR="007E1583" w:rsidRPr="007E1583" w:rsidRDefault="007E1583" w:rsidP="007E1583">
      <w:pPr>
        <w:rPr>
          <w:rFonts w:ascii="Times New Roman" w:hAnsi="Times New Roman" w:cs="Times New Roman"/>
          <w:b/>
          <w:sz w:val="24"/>
          <w:szCs w:val="24"/>
        </w:rPr>
      </w:pPr>
    </w:p>
    <w:p w:rsidR="007E1583" w:rsidRPr="007E1583" w:rsidRDefault="007E1583" w:rsidP="007E1583">
      <w:pPr>
        <w:rPr>
          <w:rFonts w:ascii="Times New Roman" w:hAnsi="Times New Roman" w:cs="Times New Roman"/>
          <w:b/>
          <w:sz w:val="24"/>
          <w:szCs w:val="24"/>
        </w:rPr>
      </w:pPr>
    </w:p>
    <w:p w:rsidR="007E1583" w:rsidRPr="007E1583" w:rsidRDefault="007E1583" w:rsidP="007E1583">
      <w:pPr>
        <w:rPr>
          <w:rFonts w:ascii="Times New Roman" w:hAnsi="Times New Roman" w:cs="Times New Roman"/>
          <w:b/>
          <w:sz w:val="24"/>
          <w:szCs w:val="24"/>
        </w:rPr>
      </w:pPr>
    </w:p>
    <w:p w:rsidR="007E1583" w:rsidRPr="007E1583" w:rsidRDefault="007E1583" w:rsidP="007E1583">
      <w:pPr>
        <w:rPr>
          <w:rFonts w:ascii="Times New Roman" w:hAnsi="Times New Roman" w:cs="Times New Roman"/>
          <w:b/>
          <w:sz w:val="24"/>
          <w:szCs w:val="24"/>
        </w:rPr>
      </w:pPr>
    </w:p>
    <w:p w:rsidR="007E1583" w:rsidRPr="007E1583" w:rsidRDefault="007E1583" w:rsidP="007E1583">
      <w:pPr>
        <w:rPr>
          <w:rFonts w:ascii="Times New Roman" w:hAnsi="Times New Roman" w:cs="Times New Roman"/>
          <w:b/>
          <w:sz w:val="24"/>
          <w:szCs w:val="24"/>
        </w:rPr>
      </w:pPr>
    </w:p>
    <w:p w:rsidR="007E1583" w:rsidRPr="007E1583" w:rsidRDefault="007E1583" w:rsidP="007E1583">
      <w:pPr>
        <w:rPr>
          <w:rFonts w:ascii="Times New Roman" w:hAnsi="Times New Roman" w:cs="Times New Roman"/>
          <w:b/>
          <w:sz w:val="24"/>
          <w:szCs w:val="24"/>
        </w:rPr>
      </w:pPr>
    </w:p>
    <w:p w:rsidR="007E1583" w:rsidRPr="007E1583" w:rsidRDefault="007E1583" w:rsidP="007E1583">
      <w:pPr>
        <w:rPr>
          <w:rFonts w:ascii="Times New Roman" w:hAnsi="Times New Roman" w:cs="Times New Roman"/>
          <w:b/>
          <w:sz w:val="24"/>
          <w:szCs w:val="24"/>
        </w:rPr>
      </w:pPr>
      <w:r w:rsidRPr="007E1583">
        <w:rPr>
          <w:rFonts w:ascii="Times New Roman" w:hAnsi="Times New Roman" w:cs="Times New Roman"/>
          <w:sz w:val="24"/>
          <w:szCs w:val="24"/>
        </w:rPr>
        <w:pict>
          <v:shape id="_x0000_s1027" type="#_x0000_t202" style="position:absolute;margin-left:255.7pt;margin-top:7.7pt;width:3in;height:150.9pt;z-index:251658240" stroked="f">
            <v:textbox style="mso-next-textbox:#_x0000_s1027">
              <w:txbxContent>
                <w:p w:rsidR="007E1583" w:rsidRDefault="007E1583" w:rsidP="007E1583">
                  <w:pPr>
                    <w:jc w:val="center"/>
                    <w:rPr>
                      <w:b/>
                      <w:sz w:val="24"/>
                      <w:szCs w:val="24"/>
                    </w:rPr>
                  </w:pPr>
                  <w:r>
                    <w:rPr>
                      <w:b/>
                      <w:sz w:val="24"/>
                      <w:szCs w:val="24"/>
                    </w:rPr>
                    <w:t>СОГЛАСОВАНО</w:t>
                  </w:r>
                </w:p>
                <w:p w:rsidR="007E1583" w:rsidRDefault="007E1583" w:rsidP="007E1583">
                  <w:pPr>
                    <w:jc w:val="center"/>
                    <w:rPr>
                      <w:sz w:val="24"/>
                      <w:szCs w:val="24"/>
                    </w:rPr>
                  </w:pPr>
                  <w:r>
                    <w:rPr>
                      <w:sz w:val="24"/>
                      <w:szCs w:val="24"/>
                    </w:rPr>
                    <w:t xml:space="preserve">Начальник </w:t>
                  </w:r>
                  <w:r>
                    <w:rPr>
                      <w:sz w:val="24"/>
                      <w:szCs w:val="24"/>
                      <w:shd w:val="clear" w:color="auto" w:fill="FFFFFF"/>
                    </w:rPr>
                    <w:t xml:space="preserve">управления образования администрации местного самоуправления </w:t>
                  </w:r>
                  <w:r>
                    <w:rPr>
                      <w:sz w:val="24"/>
                      <w:szCs w:val="24"/>
                    </w:rPr>
                    <w:t>– Пригородный район</w:t>
                  </w:r>
                </w:p>
                <w:p w:rsidR="007E1583" w:rsidRDefault="007E1583" w:rsidP="007E1583">
                  <w:pPr>
                    <w:rPr>
                      <w:sz w:val="24"/>
                      <w:szCs w:val="24"/>
                    </w:rPr>
                  </w:pPr>
                </w:p>
                <w:p w:rsidR="007E1583" w:rsidRDefault="007E1583" w:rsidP="007E1583">
                  <w:pPr>
                    <w:jc w:val="center"/>
                    <w:rPr>
                      <w:sz w:val="24"/>
                      <w:szCs w:val="24"/>
                    </w:rPr>
                  </w:pPr>
                </w:p>
                <w:p w:rsidR="007E1583" w:rsidRDefault="007E1583" w:rsidP="007E1583">
                  <w:pPr>
                    <w:jc w:val="center"/>
                    <w:rPr>
                      <w:sz w:val="24"/>
                      <w:szCs w:val="24"/>
                    </w:rPr>
                  </w:pPr>
                  <w:r>
                    <w:rPr>
                      <w:sz w:val="24"/>
                      <w:szCs w:val="24"/>
                    </w:rPr>
                    <w:t xml:space="preserve"> ____________ А. И. Дзлиева</w:t>
                  </w:r>
                </w:p>
                <w:p w:rsidR="007E1583" w:rsidRDefault="007E1583" w:rsidP="007E1583">
                  <w:pPr>
                    <w:jc w:val="center"/>
                    <w:rPr>
                      <w:sz w:val="24"/>
                      <w:szCs w:val="24"/>
                    </w:rPr>
                  </w:pPr>
                  <w:r>
                    <w:rPr>
                      <w:sz w:val="24"/>
                      <w:szCs w:val="24"/>
                    </w:rPr>
                    <w:t xml:space="preserve">«____»___________ 2015 г. </w:t>
                  </w:r>
                </w:p>
                <w:p w:rsidR="007E1583" w:rsidRDefault="007E1583" w:rsidP="007E1583">
                  <w:pPr>
                    <w:jc w:val="right"/>
                    <w:rPr>
                      <w:sz w:val="24"/>
                      <w:szCs w:val="24"/>
                    </w:rPr>
                  </w:pPr>
                  <w:r>
                    <w:rPr>
                      <w:sz w:val="24"/>
                      <w:szCs w:val="24"/>
                    </w:rPr>
                    <w:t>МП</w:t>
                  </w:r>
                </w:p>
              </w:txbxContent>
            </v:textbox>
          </v:shape>
        </w:pict>
      </w:r>
    </w:p>
    <w:p w:rsidR="007E1583" w:rsidRPr="007E1583" w:rsidRDefault="007E1583" w:rsidP="007E1583">
      <w:pPr>
        <w:rPr>
          <w:rFonts w:ascii="Times New Roman" w:hAnsi="Times New Roman" w:cs="Times New Roman"/>
          <w:b/>
          <w:sz w:val="24"/>
          <w:szCs w:val="24"/>
        </w:rPr>
      </w:pPr>
    </w:p>
    <w:p w:rsidR="007E1583" w:rsidRPr="007E1583" w:rsidRDefault="007E1583" w:rsidP="007E1583">
      <w:pPr>
        <w:rPr>
          <w:rFonts w:ascii="Times New Roman" w:hAnsi="Times New Roman" w:cs="Times New Roman"/>
          <w:b/>
          <w:sz w:val="24"/>
          <w:szCs w:val="24"/>
        </w:rPr>
      </w:pPr>
    </w:p>
    <w:p w:rsidR="007E1583" w:rsidRPr="007E1583" w:rsidRDefault="007E1583" w:rsidP="007E1583">
      <w:pPr>
        <w:rPr>
          <w:rFonts w:ascii="Times New Roman" w:hAnsi="Times New Roman" w:cs="Times New Roman"/>
          <w:b/>
          <w:sz w:val="24"/>
          <w:szCs w:val="24"/>
        </w:rPr>
      </w:pPr>
    </w:p>
    <w:p w:rsidR="007E1583" w:rsidRPr="007E1583" w:rsidRDefault="007E1583" w:rsidP="007E1583">
      <w:pPr>
        <w:rPr>
          <w:rFonts w:ascii="Times New Roman" w:hAnsi="Times New Roman" w:cs="Times New Roman"/>
          <w:b/>
          <w:sz w:val="24"/>
          <w:szCs w:val="24"/>
        </w:rPr>
      </w:pPr>
    </w:p>
    <w:p w:rsidR="007E1583" w:rsidRPr="007E1583" w:rsidRDefault="007E1583" w:rsidP="007E1583">
      <w:pPr>
        <w:rPr>
          <w:rFonts w:ascii="Times New Roman" w:hAnsi="Times New Roman" w:cs="Times New Roman"/>
          <w:b/>
          <w:sz w:val="24"/>
          <w:szCs w:val="24"/>
        </w:rPr>
      </w:pPr>
    </w:p>
    <w:p w:rsidR="007E1583" w:rsidRPr="007E1583" w:rsidRDefault="007E1583" w:rsidP="007E1583">
      <w:pPr>
        <w:rPr>
          <w:rFonts w:ascii="Times New Roman" w:hAnsi="Times New Roman" w:cs="Times New Roman"/>
          <w:b/>
          <w:sz w:val="24"/>
          <w:szCs w:val="24"/>
        </w:rPr>
      </w:pPr>
    </w:p>
    <w:p w:rsidR="007E1583" w:rsidRPr="007E1583" w:rsidRDefault="007E1583" w:rsidP="007E1583">
      <w:pPr>
        <w:pStyle w:val="1"/>
        <w:spacing w:line="360" w:lineRule="auto"/>
        <w:jc w:val="center"/>
        <w:rPr>
          <w:rFonts w:ascii="Times New Roman" w:hAnsi="Times New Roman"/>
          <w:sz w:val="24"/>
          <w:szCs w:val="24"/>
        </w:rPr>
      </w:pPr>
    </w:p>
    <w:p w:rsidR="007E1583" w:rsidRPr="007E1583" w:rsidRDefault="007E1583" w:rsidP="007E1583">
      <w:pPr>
        <w:pStyle w:val="1"/>
        <w:spacing w:line="360" w:lineRule="auto"/>
        <w:jc w:val="center"/>
        <w:rPr>
          <w:rFonts w:ascii="Times New Roman" w:hAnsi="Times New Roman"/>
          <w:sz w:val="24"/>
          <w:szCs w:val="24"/>
        </w:rPr>
      </w:pPr>
    </w:p>
    <w:p w:rsidR="007E1583" w:rsidRPr="007E1583" w:rsidRDefault="007E1583" w:rsidP="007E1583">
      <w:pPr>
        <w:pStyle w:val="1"/>
        <w:spacing w:line="360" w:lineRule="auto"/>
        <w:jc w:val="center"/>
        <w:rPr>
          <w:rFonts w:ascii="Times New Roman" w:hAnsi="Times New Roman"/>
          <w:sz w:val="24"/>
          <w:szCs w:val="24"/>
        </w:rPr>
      </w:pPr>
      <w:r w:rsidRPr="007E1583">
        <w:rPr>
          <w:rFonts w:ascii="Times New Roman" w:hAnsi="Times New Roman"/>
          <w:sz w:val="24"/>
          <w:szCs w:val="24"/>
        </w:rPr>
        <w:t>У  С  Т  А  В</w:t>
      </w:r>
    </w:p>
    <w:p w:rsidR="007E1583" w:rsidRPr="007E1583" w:rsidRDefault="007E1583" w:rsidP="007E1583">
      <w:pPr>
        <w:jc w:val="center"/>
        <w:rPr>
          <w:rFonts w:ascii="Times New Roman" w:hAnsi="Times New Roman" w:cs="Times New Roman"/>
          <w:b/>
          <w:sz w:val="24"/>
          <w:szCs w:val="24"/>
        </w:rPr>
      </w:pPr>
      <w:r w:rsidRPr="007E1583">
        <w:rPr>
          <w:rFonts w:ascii="Times New Roman" w:hAnsi="Times New Roman" w:cs="Times New Roman"/>
          <w:b/>
          <w:sz w:val="24"/>
          <w:szCs w:val="24"/>
        </w:rPr>
        <w:t xml:space="preserve">МУНИЦИПАЛЬНОГО БЮДЖЕТНОГО </w:t>
      </w:r>
    </w:p>
    <w:p w:rsidR="007E1583" w:rsidRPr="007E1583" w:rsidRDefault="007E1583" w:rsidP="007E1583">
      <w:pPr>
        <w:jc w:val="center"/>
        <w:rPr>
          <w:rFonts w:ascii="Times New Roman" w:hAnsi="Times New Roman" w:cs="Times New Roman"/>
          <w:b/>
          <w:sz w:val="24"/>
          <w:szCs w:val="24"/>
        </w:rPr>
      </w:pPr>
      <w:r w:rsidRPr="007E1583">
        <w:rPr>
          <w:rFonts w:ascii="Times New Roman" w:hAnsi="Times New Roman" w:cs="Times New Roman"/>
          <w:b/>
          <w:sz w:val="24"/>
          <w:szCs w:val="24"/>
        </w:rPr>
        <w:t>ДОШКОЛЬНОГО ОБРАЗОВАТЕЛЬНОГО УЧРЕЖДЕНИЯ</w:t>
      </w:r>
    </w:p>
    <w:p w:rsidR="007E1583" w:rsidRPr="007E1583" w:rsidRDefault="007E1583" w:rsidP="007E1583">
      <w:pPr>
        <w:jc w:val="center"/>
        <w:rPr>
          <w:rFonts w:ascii="Times New Roman" w:hAnsi="Times New Roman" w:cs="Times New Roman"/>
          <w:b/>
          <w:sz w:val="24"/>
          <w:szCs w:val="24"/>
        </w:rPr>
      </w:pPr>
      <w:r w:rsidRPr="007E1583">
        <w:rPr>
          <w:rFonts w:ascii="Times New Roman" w:hAnsi="Times New Roman" w:cs="Times New Roman"/>
          <w:b/>
          <w:sz w:val="24"/>
          <w:szCs w:val="24"/>
        </w:rPr>
        <w:t>«ДЕТСКИЙ САД № 9 с. ЧЕРМЕН»</w:t>
      </w:r>
    </w:p>
    <w:p w:rsidR="007E1583" w:rsidRPr="007E1583" w:rsidRDefault="007E1583" w:rsidP="007E1583">
      <w:pPr>
        <w:jc w:val="center"/>
        <w:rPr>
          <w:rFonts w:ascii="Times New Roman" w:hAnsi="Times New Roman" w:cs="Times New Roman"/>
          <w:b/>
          <w:sz w:val="24"/>
          <w:szCs w:val="24"/>
        </w:rPr>
      </w:pPr>
      <w:r w:rsidRPr="007E1583">
        <w:rPr>
          <w:rFonts w:ascii="Times New Roman" w:hAnsi="Times New Roman" w:cs="Times New Roman"/>
          <w:b/>
          <w:sz w:val="24"/>
          <w:szCs w:val="24"/>
        </w:rPr>
        <w:t>МУНИЦИПАЛЬНОГО ОБРАЗОВАНИЯ – ПРИГОРОДНЫЙ РАЙОН  РЕСПУБЛИКИ СЕВЕРНАЯ ОСЕТИЯ-АЛАНИЯ</w:t>
      </w:r>
    </w:p>
    <w:p w:rsidR="007E1583" w:rsidRPr="007E1583" w:rsidRDefault="007E1583" w:rsidP="007E1583">
      <w:pPr>
        <w:jc w:val="center"/>
        <w:rPr>
          <w:rFonts w:ascii="Times New Roman" w:hAnsi="Times New Roman" w:cs="Times New Roman"/>
          <w:b/>
          <w:sz w:val="24"/>
          <w:szCs w:val="24"/>
        </w:rPr>
      </w:pPr>
    </w:p>
    <w:p w:rsidR="007E1583" w:rsidRPr="007E1583" w:rsidRDefault="007E1583" w:rsidP="007E1583">
      <w:pPr>
        <w:rPr>
          <w:rFonts w:ascii="Times New Roman" w:hAnsi="Times New Roman" w:cs="Times New Roman"/>
          <w:b/>
          <w:sz w:val="24"/>
          <w:szCs w:val="24"/>
        </w:rPr>
      </w:pPr>
    </w:p>
    <w:p w:rsidR="007E1583" w:rsidRPr="007E1583" w:rsidRDefault="007E1583" w:rsidP="007E1583">
      <w:pPr>
        <w:rPr>
          <w:rFonts w:ascii="Times New Roman" w:hAnsi="Times New Roman" w:cs="Times New Roman"/>
          <w:b/>
          <w:sz w:val="24"/>
          <w:szCs w:val="24"/>
        </w:rPr>
      </w:pPr>
    </w:p>
    <w:p w:rsidR="007E1583" w:rsidRPr="007E1583" w:rsidRDefault="007E1583" w:rsidP="007E1583">
      <w:pPr>
        <w:jc w:val="center"/>
        <w:rPr>
          <w:rFonts w:ascii="Times New Roman" w:hAnsi="Times New Roman" w:cs="Times New Roman"/>
          <w:b/>
          <w:sz w:val="24"/>
          <w:szCs w:val="24"/>
        </w:rPr>
      </w:pPr>
    </w:p>
    <w:p w:rsidR="007E1583" w:rsidRPr="007E1583" w:rsidRDefault="007E1583" w:rsidP="007E1583">
      <w:pPr>
        <w:jc w:val="center"/>
        <w:rPr>
          <w:rFonts w:ascii="Times New Roman" w:hAnsi="Times New Roman" w:cs="Times New Roman"/>
          <w:b/>
          <w:sz w:val="24"/>
          <w:szCs w:val="24"/>
        </w:rPr>
      </w:pPr>
    </w:p>
    <w:p w:rsidR="007E1583" w:rsidRPr="007E1583" w:rsidRDefault="007E1583" w:rsidP="007E1583">
      <w:pPr>
        <w:jc w:val="center"/>
        <w:rPr>
          <w:rFonts w:ascii="Times New Roman" w:hAnsi="Times New Roman" w:cs="Times New Roman"/>
          <w:b/>
          <w:sz w:val="24"/>
          <w:szCs w:val="24"/>
        </w:rPr>
      </w:pPr>
    </w:p>
    <w:p w:rsidR="007E1583" w:rsidRPr="007E1583" w:rsidRDefault="007E1583" w:rsidP="007E1583">
      <w:pPr>
        <w:jc w:val="center"/>
        <w:rPr>
          <w:rFonts w:ascii="Times New Roman" w:hAnsi="Times New Roman" w:cs="Times New Roman"/>
          <w:b/>
          <w:sz w:val="24"/>
          <w:szCs w:val="24"/>
        </w:rPr>
      </w:pPr>
    </w:p>
    <w:p w:rsidR="007E1583" w:rsidRPr="007E1583" w:rsidRDefault="007E1583" w:rsidP="007E1583">
      <w:pPr>
        <w:jc w:val="center"/>
        <w:rPr>
          <w:rFonts w:ascii="Times New Roman" w:hAnsi="Times New Roman" w:cs="Times New Roman"/>
          <w:b/>
          <w:sz w:val="24"/>
          <w:szCs w:val="24"/>
        </w:rPr>
      </w:pPr>
    </w:p>
    <w:p w:rsidR="007E1583" w:rsidRPr="007E1583" w:rsidRDefault="007E1583" w:rsidP="007E1583">
      <w:pPr>
        <w:jc w:val="center"/>
        <w:rPr>
          <w:rFonts w:ascii="Times New Roman" w:hAnsi="Times New Roman" w:cs="Times New Roman"/>
          <w:b/>
          <w:sz w:val="24"/>
          <w:szCs w:val="24"/>
        </w:rPr>
      </w:pPr>
    </w:p>
    <w:p w:rsidR="007E1583" w:rsidRPr="007E1583" w:rsidRDefault="007E1583" w:rsidP="007E1583">
      <w:pPr>
        <w:jc w:val="center"/>
        <w:rPr>
          <w:rFonts w:ascii="Times New Roman" w:hAnsi="Times New Roman" w:cs="Times New Roman"/>
          <w:b/>
          <w:sz w:val="24"/>
          <w:szCs w:val="24"/>
        </w:rPr>
      </w:pPr>
    </w:p>
    <w:p w:rsidR="007E1583" w:rsidRPr="007E1583" w:rsidRDefault="007E1583" w:rsidP="007E1583">
      <w:pPr>
        <w:jc w:val="center"/>
        <w:rPr>
          <w:rFonts w:ascii="Times New Roman" w:hAnsi="Times New Roman" w:cs="Times New Roman"/>
          <w:b/>
          <w:sz w:val="24"/>
          <w:szCs w:val="24"/>
        </w:rPr>
      </w:pPr>
    </w:p>
    <w:p w:rsidR="007E1583" w:rsidRPr="007E1583" w:rsidRDefault="007E1583" w:rsidP="007E1583">
      <w:pPr>
        <w:jc w:val="center"/>
        <w:rPr>
          <w:rFonts w:ascii="Times New Roman" w:hAnsi="Times New Roman" w:cs="Times New Roman"/>
          <w:b/>
          <w:sz w:val="24"/>
          <w:szCs w:val="24"/>
        </w:rPr>
      </w:pPr>
    </w:p>
    <w:p w:rsidR="007E1583" w:rsidRPr="007E1583" w:rsidRDefault="007E1583" w:rsidP="007E1583">
      <w:pPr>
        <w:tabs>
          <w:tab w:val="center" w:pos="4606"/>
        </w:tabs>
        <w:rPr>
          <w:rFonts w:ascii="Times New Roman" w:hAnsi="Times New Roman" w:cs="Times New Roman"/>
          <w:sz w:val="24"/>
          <w:szCs w:val="24"/>
        </w:rPr>
      </w:pPr>
      <w:r w:rsidRPr="007E1583">
        <w:rPr>
          <w:rFonts w:ascii="Times New Roman" w:hAnsi="Times New Roman" w:cs="Times New Roman"/>
          <w:b/>
          <w:sz w:val="24"/>
          <w:szCs w:val="24"/>
        </w:rPr>
        <w:tab/>
      </w:r>
      <w:r w:rsidRPr="007E1583">
        <w:rPr>
          <w:rFonts w:ascii="Times New Roman" w:hAnsi="Times New Roman" w:cs="Times New Roman"/>
          <w:noProof/>
          <w:sz w:val="24"/>
          <w:szCs w:val="24"/>
        </w:rPr>
        <w:drawing>
          <wp:inline distT="0" distB="0" distL="0" distR="0">
            <wp:extent cx="361950" cy="352425"/>
            <wp:effectExtent l="19050" t="0" r="0" b="0"/>
            <wp:docPr id="1" name="Рисунок 1" descr="http://cs405021.vk.me/v405021623/1d7f/VnSgbivCy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405021.vk.me/v405021623/1d7f/VnSgbivCyf4.jpg"/>
                    <pic:cNvPicPr>
                      <a:picLocks noChangeAspect="1" noChangeArrowheads="1"/>
                    </pic:cNvPicPr>
                  </pic:nvPicPr>
                  <pic:blipFill>
                    <a:blip r:embed="rId5" r:link="rId6" cstate="print"/>
                    <a:srcRect/>
                    <a:stretch>
                      <a:fillRect/>
                    </a:stretch>
                  </pic:blipFill>
                  <pic:spPr bwMode="auto">
                    <a:xfrm>
                      <a:off x="0" y="0"/>
                      <a:ext cx="361950" cy="352425"/>
                    </a:xfrm>
                    <a:prstGeom prst="rect">
                      <a:avLst/>
                    </a:prstGeom>
                    <a:noFill/>
                    <a:ln w="9525">
                      <a:noFill/>
                      <a:miter lim="800000"/>
                      <a:headEnd/>
                      <a:tailEnd/>
                    </a:ln>
                  </pic:spPr>
                </pic:pic>
              </a:graphicData>
            </a:graphic>
          </wp:inline>
        </w:drawing>
      </w:r>
      <w:r w:rsidRPr="007E1583">
        <w:rPr>
          <w:rFonts w:ascii="Times New Roman" w:hAnsi="Times New Roman" w:cs="Times New Roman"/>
          <w:sz w:val="24"/>
          <w:szCs w:val="24"/>
        </w:rPr>
        <w:t xml:space="preserve"> </w:t>
      </w:r>
      <w:r w:rsidRPr="007E1583">
        <w:rPr>
          <w:rFonts w:ascii="Times New Roman" w:hAnsi="Times New Roman" w:cs="Times New Roman"/>
          <w:b/>
          <w:sz w:val="24"/>
          <w:szCs w:val="24"/>
        </w:rPr>
        <w:tab/>
        <w:t xml:space="preserve"> </w:t>
      </w:r>
    </w:p>
    <w:p w:rsidR="007E1583" w:rsidRPr="007E1583" w:rsidRDefault="007E1583" w:rsidP="007E1583">
      <w:pPr>
        <w:tabs>
          <w:tab w:val="left" w:pos="3420"/>
          <w:tab w:val="center" w:pos="4606"/>
        </w:tabs>
        <w:rPr>
          <w:rFonts w:ascii="Times New Roman" w:hAnsi="Times New Roman" w:cs="Times New Roman"/>
          <w:b/>
          <w:sz w:val="24"/>
          <w:szCs w:val="24"/>
        </w:rPr>
      </w:pPr>
    </w:p>
    <w:p w:rsidR="007E1583" w:rsidRPr="007E1583" w:rsidRDefault="007E1583" w:rsidP="007E1583">
      <w:pPr>
        <w:jc w:val="center"/>
        <w:rPr>
          <w:rFonts w:ascii="Times New Roman" w:hAnsi="Times New Roman" w:cs="Times New Roman"/>
          <w:b/>
          <w:sz w:val="24"/>
          <w:szCs w:val="24"/>
        </w:rPr>
      </w:pPr>
    </w:p>
    <w:p w:rsidR="007E1583" w:rsidRPr="007E1583" w:rsidRDefault="007E1583" w:rsidP="007E1583">
      <w:pPr>
        <w:tabs>
          <w:tab w:val="left" w:pos="-709"/>
          <w:tab w:val="left" w:pos="284"/>
        </w:tabs>
        <w:jc w:val="center"/>
        <w:rPr>
          <w:rFonts w:ascii="Times New Roman" w:hAnsi="Times New Roman" w:cs="Times New Roman"/>
          <w:b/>
          <w:sz w:val="24"/>
          <w:szCs w:val="24"/>
        </w:rPr>
      </w:pPr>
      <w:r w:rsidRPr="007E1583">
        <w:rPr>
          <w:rFonts w:ascii="Times New Roman" w:hAnsi="Times New Roman" w:cs="Times New Roman"/>
          <w:b/>
          <w:sz w:val="24"/>
          <w:szCs w:val="24"/>
          <w:lang w:val="en-US"/>
        </w:rPr>
        <w:t>I.</w:t>
      </w:r>
      <w:r w:rsidRPr="007E1583">
        <w:rPr>
          <w:rFonts w:ascii="Times New Roman" w:hAnsi="Times New Roman" w:cs="Times New Roman"/>
          <w:b/>
          <w:sz w:val="24"/>
          <w:szCs w:val="24"/>
        </w:rPr>
        <w:t>ОБЩИЕ ПОЛОЖЕНИЯ</w:t>
      </w:r>
    </w:p>
    <w:p w:rsidR="007E1583" w:rsidRPr="007E1583" w:rsidRDefault="007E1583" w:rsidP="007E1583">
      <w:pPr>
        <w:jc w:val="center"/>
        <w:rPr>
          <w:rFonts w:ascii="Times New Roman" w:hAnsi="Times New Roman" w:cs="Times New Roman"/>
          <w:b/>
          <w:sz w:val="24"/>
          <w:szCs w:val="24"/>
        </w:rPr>
      </w:pPr>
    </w:p>
    <w:p w:rsidR="007E1583" w:rsidRPr="007E1583" w:rsidRDefault="007E1583" w:rsidP="007E1583">
      <w:pPr>
        <w:numPr>
          <w:ilvl w:val="1"/>
          <w:numId w:val="1"/>
        </w:numPr>
        <w:tabs>
          <w:tab w:val="clear" w:pos="480"/>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Муниципальное бюджетное дошкольное образовательное учреждение «Детский сад № 9 с. Чермен»  муниципального образования – Пригородный район Республики Северная Осетия-Алания (далее по тексту – Учреждение) является некоммерческой организацией, осуществляющей образовательную деятельность, направленную на получение гражданами дошкольного образования в пределах федерального государственного образовательного стандарта. </w:t>
      </w:r>
    </w:p>
    <w:p w:rsidR="007E1583" w:rsidRPr="007E1583" w:rsidRDefault="007E1583" w:rsidP="007E1583">
      <w:pPr>
        <w:numPr>
          <w:ilvl w:val="1"/>
          <w:numId w:val="1"/>
        </w:numPr>
        <w:tabs>
          <w:tab w:val="clear" w:pos="480"/>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Полное наименование Учреждения: муниципальное бюджетное дошкольное образовательное учреждение «Детский сад № 9 с. Чермен»  муниципального образования – Пригородный район Республики Северная Осетия-Алания.</w:t>
      </w:r>
    </w:p>
    <w:p w:rsidR="007E1583" w:rsidRPr="007E1583" w:rsidRDefault="007E1583" w:rsidP="007E1583">
      <w:pPr>
        <w:numPr>
          <w:ilvl w:val="1"/>
          <w:numId w:val="1"/>
        </w:numPr>
        <w:tabs>
          <w:tab w:val="clear" w:pos="480"/>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Сокращенное наименование Учреждения: МБДОУ Детский сад № 9 с</w:t>
      </w:r>
      <w:proofErr w:type="gramStart"/>
      <w:r w:rsidRPr="007E1583">
        <w:rPr>
          <w:rFonts w:ascii="Times New Roman" w:hAnsi="Times New Roman" w:cs="Times New Roman"/>
          <w:sz w:val="24"/>
          <w:szCs w:val="24"/>
        </w:rPr>
        <w:t>.Ч</w:t>
      </w:r>
      <w:proofErr w:type="gramEnd"/>
      <w:r w:rsidRPr="007E1583">
        <w:rPr>
          <w:rFonts w:ascii="Times New Roman" w:hAnsi="Times New Roman" w:cs="Times New Roman"/>
          <w:sz w:val="24"/>
          <w:szCs w:val="24"/>
        </w:rPr>
        <w:t>ермен.</w:t>
      </w:r>
    </w:p>
    <w:p w:rsidR="007E1583" w:rsidRPr="007E1583" w:rsidRDefault="007E1583" w:rsidP="007E1583">
      <w:pPr>
        <w:numPr>
          <w:ilvl w:val="1"/>
          <w:numId w:val="1"/>
        </w:numPr>
        <w:tabs>
          <w:tab w:val="clear" w:pos="480"/>
          <w:tab w:val="num" w:pos="-142"/>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Место нахождения Учреждения: 363102, Республика Северная Осетия-Алания, Пригородный район, с. Чермен, ул. Толстого, 21.</w:t>
      </w:r>
    </w:p>
    <w:p w:rsidR="007E1583" w:rsidRPr="007E1583" w:rsidRDefault="007E1583" w:rsidP="007E1583">
      <w:pPr>
        <w:numPr>
          <w:ilvl w:val="1"/>
          <w:numId w:val="1"/>
        </w:numPr>
        <w:tabs>
          <w:tab w:val="clear" w:pos="480"/>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Тип Учреждения – бюджетное учреждение.</w:t>
      </w:r>
    </w:p>
    <w:p w:rsidR="007E1583" w:rsidRPr="007E1583" w:rsidRDefault="007E1583" w:rsidP="007E1583">
      <w:pPr>
        <w:numPr>
          <w:ilvl w:val="1"/>
          <w:numId w:val="1"/>
        </w:numPr>
        <w:tabs>
          <w:tab w:val="clear" w:pos="480"/>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Тип образовательной организации – дошкольная образовательная организация. </w:t>
      </w:r>
    </w:p>
    <w:p w:rsidR="007E1583" w:rsidRPr="007E1583" w:rsidRDefault="007E1583" w:rsidP="007E1583">
      <w:pPr>
        <w:numPr>
          <w:ilvl w:val="1"/>
          <w:numId w:val="1"/>
        </w:numPr>
        <w:tabs>
          <w:tab w:val="clear" w:pos="480"/>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Учредителем Учреждения и собственником его имущества является муниципальное образование – Пригородный район Республики Северная Осетия-Алания.</w:t>
      </w:r>
    </w:p>
    <w:p w:rsidR="007E1583" w:rsidRPr="007E1583" w:rsidRDefault="007E1583" w:rsidP="007E1583">
      <w:pPr>
        <w:tabs>
          <w:tab w:val="left" w:pos="1134"/>
        </w:tabs>
        <w:ind w:firstLine="709"/>
        <w:jc w:val="both"/>
        <w:rPr>
          <w:rFonts w:ascii="Times New Roman" w:hAnsi="Times New Roman" w:cs="Times New Roman"/>
          <w:sz w:val="24"/>
          <w:szCs w:val="24"/>
        </w:rPr>
      </w:pPr>
      <w:r w:rsidRPr="007E1583">
        <w:rPr>
          <w:rFonts w:ascii="Times New Roman" w:hAnsi="Times New Roman" w:cs="Times New Roman"/>
          <w:sz w:val="24"/>
          <w:szCs w:val="24"/>
        </w:rPr>
        <w:t>Полномочия учредителя и собственника имущества Учреждения осуществляет администрация местного самоуправления муниципального образования – Пригородный район Республики Северная Осетия-Алания (далее по тексту – Учредитель)</w:t>
      </w:r>
      <w:r w:rsidRPr="007E1583">
        <w:rPr>
          <w:rFonts w:ascii="Times New Roman" w:hAnsi="Times New Roman" w:cs="Times New Roman"/>
          <w:sz w:val="24"/>
          <w:szCs w:val="24"/>
          <w:shd w:val="clear" w:color="auto" w:fill="FFFFFF"/>
        </w:rPr>
        <w:t>.</w:t>
      </w:r>
    </w:p>
    <w:p w:rsidR="007E1583" w:rsidRPr="007E1583" w:rsidRDefault="007E1583" w:rsidP="007E1583">
      <w:pPr>
        <w:tabs>
          <w:tab w:val="left" w:pos="1134"/>
        </w:tabs>
        <w:ind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Часть полномочий Учредителя Учреждения в соответствии со своими правоустанавливающими документами осуществляет орган администрации местного самоуправления муниципального образования – Пригородный район Республики </w:t>
      </w:r>
      <w:r w:rsidRPr="007E1583">
        <w:rPr>
          <w:rFonts w:ascii="Times New Roman" w:hAnsi="Times New Roman" w:cs="Times New Roman"/>
          <w:sz w:val="24"/>
          <w:szCs w:val="24"/>
        </w:rPr>
        <w:lastRenderedPageBreak/>
        <w:t xml:space="preserve">Северная Осетия-Алания: Управление образования </w:t>
      </w:r>
      <w:r w:rsidRPr="007E1583">
        <w:rPr>
          <w:rFonts w:ascii="Times New Roman" w:hAnsi="Times New Roman" w:cs="Times New Roman"/>
          <w:sz w:val="24"/>
          <w:szCs w:val="24"/>
          <w:shd w:val="clear" w:color="auto" w:fill="FFFFFF"/>
        </w:rPr>
        <w:t xml:space="preserve">администрации местного самоуправления </w:t>
      </w:r>
      <w:r w:rsidRPr="007E1583">
        <w:rPr>
          <w:rFonts w:ascii="Times New Roman" w:hAnsi="Times New Roman" w:cs="Times New Roman"/>
          <w:sz w:val="24"/>
          <w:szCs w:val="24"/>
        </w:rPr>
        <w:t>– Пригородный район.</w:t>
      </w:r>
    </w:p>
    <w:p w:rsidR="007E1583" w:rsidRPr="007E1583" w:rsidRDefault="007E1583" w:rsidP="007E1583">
      <w:pPr>
        <w:numPr>
          <w:ilvl w:val="1"/>
          <w:numId w:val="1"/>
        </w:numPr>
        <w:tabs>
          <w:tab w:val="clear" w:pos="480"/>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Учреждение является юридическим лицом,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7E1583">
        <w:rPr>
          <w:rFonts w:ascii="Times New Roman" w:hAnsi="Times New Roman" w:cs="Times New Roman"/>
          <w:sz w:val="24"/>
          <w:szCs w:val="24"/>
        </w:rPr>
        <w:t>нести гражданские обязанности</w:t>
      </w:r>
      <w:proofErr w:type="gramEnd"/>
      <w:r w:rsidRPr="007E1583">
        <w:rPr>
          <w:rFonts w:ascii="Times New Roman" w:hAnsi="Times New Roman" w:cs="Times New Roman"/>
          <w:sz w:val="24"/>
          <w:szCs w:val="24"/>
        </w:rPr>
        <w:t>, быть истцом и ответчиком в суде.</w:t>
      </w:r>
    </w:p>
    <w:p w:rsidR="007E1583" w:rsidRPr="007E1583" w:rsidRDefault="007E1583" w:rsidP="007E1583">
      <w:pPr>
        <w:numPr>
          <w:ilvl w:val="1"/>
          <w:numId w:val="1"/>
        </w:numPr>
        <w:tabs>
          <w:tab w:val="clear" w:pos="480"/>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Учреждение имеет печать с полным наименованием на русском языке. Учреждение вправе иметь штампы и бланки со своим наименованием, а также символику, соответствующую требованиям законодательства Российской Федерации об охране интеллектуальной собственности; описание символики (в случае её наличия) должно содержаться в Уставе Учреждения.</w:t>
      </w:r>
    </w:p>
    <w:p w:rsidR="007E1583" w:rsidRPr="007E1583" w:rsidRDefault="007E1583" w:rsidP="007E1583">
      <w:pPr>
        <w:numPr>
          <w:ilvl w:val="1"/>
          <w:numId w:val="1"/>
        </w:numPr>
        <w:tabs>
          <w:tab w:val="clear" w:pos="480"/>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Учреждение вправе самостоятельно осуществлять финансово-хозяйственную деятельность. Права юридического лица в части ведения финансово-хозяйственной деятельности, направленной на подготовку образовательного процесса, возникают у Учреждения с момента внесения в единый государственный реестр юридических лиц сведений о его создании и прекращаются в момент внесения в указанный реестр сведений о его прекращении.</w:t>
      </w:r>
    </w:p>
    <w:p w:rsidR="007E1583" w:rsidRPr="007E1583" w:rsidRDefault="007E1583" w:rsidP="007E1583">
      <w:pPr>
        <w:numPr>
          <w:ilvl w:val="1"/>
          <w:numId w:val="1"/>
        </w:numPr>
        <w:tabs>
          <w:tab w:val="clear" w:pos="480"/>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Учреждение приобретает право на ведение образовательной деятельности (оказание образовательных услуг по реализации образовательных программ) с момента получения лицензии на осуществление образовательной деятельности.</w:t>
      </w:r>
    </w:p>
    <w:p w:rsidR="007E1583" w:rsidRPr="007E1583" w:rsidRDefault="007E1583" w:rsidP="007E1583">
      <w:pPr>
        <w:numPr>
          <w:ilvl w:val="1"/>
          <w:numId w:val="1"/>
        </w:numPr>
        <w:tabs>
          <w:tab w:val="clear" w:pos="480"/>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Организация питания </w:t>
      </w:r>
      <w:proofErr w:type="gramStart"/>
      <w:r w:rsidRPr="007E1583">
        <w:rPr>
          <w:rFonts w:ascii="Times New Roman" w:hAnsi="Times New Roman" w:cs="Times New Roman"/>
          <w:sz w:val="24"/>
          <w:szCs w:val="24"/>
        </w:rPr>
        <w:t>обучающихся</w:t>
      </w:r>
      <w:proofErr w:type="gramEnd"/>
      <w:r w:rsidRPr="007E1583">
        <w:rPr>
          <w:rFonts w:ascii="Times New Roman" w:hAnsi="Times New Roman" w:cs="Times New Roman"/>
          <w:sz w:val="24"/>
          <w:szCs w:val="24"/>
        </w:rPr>
        <w:t xml:space="preserve"> возлагается на Учреждение.</w:t>
      </w:r>
    </w:p>
    <w:p w:rsidR="007E1583" w:rsidRPr="007E1583" w:rsidRDefault="007E1583" w:rsidP="007E1583">
      <w:pPr>
        <w:numPr>
          <w:ilvl w:val="1"/>
          <w:numId w:val="1"/>
        </w:numPr>
        <w:tabs>
          <w:tab w:val="clear" w:pos="480"/>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возлагается на Учреждение. Учреждение создаёт условия для охраны здоровья </w:t>
      </w:r>
      <w:proofErr w:type="gramStart"/>
      <w:r w:rsidRPr="007E1583">
        <w:rPr>
          <w:rFonts w:ascii="Times New Roman" w:hAnsi="Times New Roman" w:cs="Times New Roman"/>
          <w:sz w:val="24"/>
          <w:szCs w:val="24"/>
        </w:rPr>
        <w:t>обучающихся</w:t>
      </w:r>
      <w:proofErr w:type="gramEnd"/>
      <w:r w:rsidRPr="007E1583">
        <w:rPr>
          <w:rFonts w:ascii="Times New Roman" w:hAnsi="Times New Roman" w:cs="Times New Roman"/>
          <w:sz w:val="24"/>
          <w:szCs w:val="24"/>
        </w:rPr>
        <w:t>, в том числе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7E1583" w:rsidRPr="007E1583" w:rsidRDefault="007E1583" w:rsidP="007E1583">
      <w:pPr>
        <w:numPr>
          <w:ilvl w:val="1"/>
          <w:numId w:val="1"/>
        </w:numPr>
        <w:tabs>
          <w:tab w:val="clear" w:pos="480"/>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В Учреждении создаются условия для осуществления присмотра и ухода за детьми. </w:t>
      </w:r>
    </w:p>
    <w:p w:rsidR="007E1583" w:rsidRPr="007E1583" w:rsidRDefault="007E1583" w:rsidP="007E1583">
      <w:pPr>
        <w:numPr>
          <w:ilvl w:val="1"/>
          <w:numId w:val="1"/>
        </w:numPr>
        <w:tabs>
          <w:tab w:val="clear" w:pos="480"/>
          <w:tab w:val="left" w:pos="1276"/>
        </w:tabs>
        <w:spacing w:after="0" w:line="240" w:lineRule="auto"/>
        <w:ind w:left="0" w:firstLine="709"/>
        <w:jc w:val="both"/>
        <w:rPr>
          <w:rFonts w:ascii="Times New Roman" w:hAnsi="Times New Roman" w:cs="Times New Roman"/>
          <w:sz w:val="24"/>
          <w:szCs w:val="24"/>
        </w:rPr>
      </w:pPr>
      <w:proofErr w:type="gramStart"/>
      <w:r w:rsidRPr="007E1583">
        <w:rPr>
          <w:rFonts w:ascii="Times New Roman" w:hAnsi="Times New Roman" w:cs="Times New Roman"/>
          <w:sz w:val="24"/>
          <w:szCs w:val="24"/>
        </w:rPr>
        <w:t>В своей деятельности Учреждение руководствуется Конвенцией о правах ребенка, Конституцией Российской Федерации, федеральным законодательством и нормативными правовыми актами федеральных органов управления в сфере образования, Конституцией Республики Северная Осетия-Алания, республиканским законодательством и нормативными правовыми актами республиканских органов исполнительной власти, осуществляющих управление в сфере образования, нормативными правовыми актами органов местного самоуправления Пригородного района, решениями Учредителя, настоящим Уставом, локальными нормативными актами Учреждения.</w:t>
      </w:r>
      <w:proofErr w:type="gramEnd"/>
    </w:p>
    <w:p w:rsidR="007E1583" w:rsidRPr="007E1583" w:rsidRDefault="007E1583" w:rsidP="007E1583">
      <w:pPr>
        <w:numPr>
          <w:ilvl w:val="1"/>
          <w:numId w:val="1"/>
        </w:numPr>
        <w:tabs>
          <w:tab w:val="clear" w:pos="480"/>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Учреждение обладает автономией, под которой понимается самостоятельность в осуществлении функций, отнесенных к его компетенции законодательством Российской Федерации и Уставом Учреждения (в вопросах образовательной, административной, финансово-экономической деятельности, при разработке и принятии локальных нормативных актов).</w:t>
      </w:r>
    </w:p>
    <w:p w:rsidR="007E1583" w:rsidRPr="007E1583" w:rsidRDefault="007E1583" w:rsidP="007E1583">
      <w:pPr>
        <w:numPr>
          <w:ilvl w:val="1"/>
          <w:numId w:val="1"/>
        </w:numPr>
        <w:tabs>
          <w:tab w:val="clear" w:pos="480"/>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Учреждение принимает участие</w:t>
      </w:r>
      <w:r w:rsidRPr="007E1583">
        <w:rPr>
          <w:rFonts w:ascii="Times New Roman" w:hAnsi="Times New Roman" w:cs="Times New Roman"/>
          <w:bCs/>
          <w:sz w:val="24"/>
          <w:szCs w:val="24"/>
        </w:rPr>
        <w:t xml:space="preserve"> в международном сотрудничестве в сфере образования в различных формах, предусмотренных законодательством Российской Федерации, в том числе посредством заключения договоров по вопросам образования с иностранными организациями и гражданами.</w:t>
      </w:r>
    </w:p>
    <w:p w:rsidR="007E1583" w:rsidRPr="007E1583" w:rsidRDefault="007E1583" w:rsidP="007E1583">
      <w:pPr>
        <w:numPr>
          <w:ilvl w:val="1"/>
          <w:numId w:val="1"/>
        </w:numPr>
        <w:tabs>
          <w:tab w:val="clear" w:pos="480"/>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В Учреждении не допускаются создание и деятельность политических партий, религиозных организаций (объединений, движений и т.п.).</w:t>
      </w:r>
    </w:p>
    <w:p w:rsidR="007E1583" w:rsidRPr="007E1583" w:rsidRDefault="007E1583" w:rsidP="007E1583">
      <w:pPr>
        <w:numPr>
          <w:ilvl w:val="1"/>
          <w:numId w:val="1"/>
        </w:numPr>
        <w:tabs>
          <w:tab w:val="clear" w:pos="480"/>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В Учреждении соблюдается принцип религиозной нейтральности системы государственного/муниципального образования в целях исключения конфликта прав и интересов представителей различных религиозных конфессий.</w:t>
      </w:r>
    </w:p>
    <w:p w:rsidR="007E1583" w:rsidRPr="007E1583" w:rsidRDefault="007E1583" w:rsidP="007E1583">
      <w:pPr>
        <w:numPr>
          <w:ilvl w:val="1"/>
          <w:numId w:val="1"/>
        </w:numPr>
        <w:tabs>
          <w:tab w:val="clear" w:pos="480"/>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lastRenderedPageBreak/>
        <w:t xml:space="preserve">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7E1583">
        <w:rPr>
          <w:rFonts w:ascii="Times New Roman" w:hAnsi="Times New Roman" w:cs="Times New Roman"/>
          <w:sz w:val="24"/>
          <w:szCs w:val="24"/>
        </w:rPr>
        <w:t>обучающимся</w:t>
      </w:r>
      <w:proofErr w:type="gramEnd"/>
      <w:r w:rsidRPr="007E1583">
        <w:rPr>
          <w:rFonts w:ascii="Times New Roman" w:hAnsi="Times New Roman" w:cs="Times New Roman"/>
          <w:sz w:val="24"/>
          <w:szCs w:val="24"/>
        </w:rPr>
        <w:t xml:space="preserve"> не допускается.</w:t>
      </w:r>
    </w:p>
    <w:p w:rsidR="007E1583" w:rsidRPr="007E1583" w:rsidRDefault="007E1583" w:rsidP="007E1583">
      <w:pPr>
        <w:numPr>
          <w:ilvl w:val="1"/>
          <w:numId w:val="1"/>
        </w:numPr>
        <w:tabs>
          <w:tab w:val="clear" w:pos="480"/>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Учреждение в соответствии с законодательством Российской Федерации в пределах своей компетенции осуществляет мероприятия по энергосбережению, а также по мобилизационной подготовке, гражданской обороне, предупреждению и ликвидации чрезвычайных ситуаций.</w:t>
      </w:r>
    </w:p>
    <w:p w:rsidR="007E1583" w:rsidRPr="007E1583" w:rsidRDefault="007E1583" w:rsidP="007E1583">
      <w:pPr>
        <w:tabs>
          <w:tab w:val="left" w:pos="1134"/>
        </w:tabs>
        <w:jc w:val="both"/>
        <w:rPr>
          <w:rStyle w:val="a3"/>
          <w:rFonts w:ascii="Times New Roman" w:hAnsi="Times New Roman" w:cs="Times New Roman"/>
          <w:i w:val="0"/>
          <w:iCs w:val="0"/>
          <w:sz w:val="24"/>
          <w:szCs w:val="24"/>
        </w:rPr>
      </w:pPr>
    </w:p>
    <w:p w:rsidR="007E1583" w:rsidRPr="007E1583" w:rsidRDefault="007E1583" w:rsidP="007E1583">
      <w:pPr>
        <w:tabs>
          <w:tab w:val="left" w:pos="1134"/>
        </w:tabs>
        <w:jc w:val="both"/>
        <w:rPr>
          <w:rStyle w:val="a3"/>
          <w:rFonts w:ascii="Times New Roman" w:hAnsi="Times New Roman" w:cs="Times New Roman"/>
          <w:i w:val="0"/>
          <w:iCs w:val="0"/>
          <w:sz w:val="24"/>
          <w:szCs w:val="24"/>
        </w:rPr>
      </w:pPr>
    </w:p>
    <w:p w:rsidR="007E1583" w:rsidRPr="007E1583" w:rsidRDefault="007E1583" w:rsidP="007E1583">
      <w:pPr>
        <w:jc w:val="center"/>
        <w:rPr>
          <w:rFonts w:ascii="Times New Roman" w:hAnsi="Times New Roman" w:cs="Times New Roman"/>
          <w:b/>
          <w:sz w:val="24"/>
          <w:szCs w:val="24"/>
        </w:rPr>
      </w:pPr>
      <w:r w:rsidRPr="007E1583">
        <w:rPr>
          <w:rFonts w:ascii="Times New Roman" w:hAnsi="Times New Roman" w:cs="Times New Roman"/>
          <w:b/>
          <w:sz w:val="24"/>
          <w:szCs w:val="24"/>
          <w:lang w:val="en-US"/>
        </w:rPr>
        <w:t>II</w:t>
      </w:r>
      <w:r w:rsidRPr="007E1583">
        <w:rPr>
          <w:rFonts w:ascii="Times New Roman" w:hAnsi="Times New Roman" w:cs="Times New Roman"/>
          <w:b/>
          <w:sz w:val="24"/>
          <w:szCs w:val="24"/>
        </w:rPr>
        <w:t xml:space="preserve">. СТРУКТУРА УЧРЕЖДЕНИЯ, СВЕДЕНИЯ О ФИЛИАЛАХ </w:t>
      </w:r>
    </w:p>
    <w:p w:rsidR="007E1583" w:rsidRPr="007E1583" w:rsidRDefault="007E1583" w:rsidP="007E1583">
      <w:pPr>
        <w:jc w:val="center"/>
        <w:rPr>
          <w:rFonts w:ascii="Times New Roman" w:hAnsi="Times New Roman" w:cs="Times New Roman"/>
          <w:b/>
          <w:sz w:val="24"/>
          <w:szCs w:val="24"/>
        </w:rPr>
      </w:pPr>
      <w:r w:rsidRPr="007E1583">
        <w:rPr>
          <w:rFonts w:ascii="Times New Roman" w:hAnsi="Times New Roman" w:cs="Times New Roman"/>
          <w:b/>
          <w:sz w:val="24"/>
          <w:szCs w:val="24"/>
        </w:rPr>
        <w:t xml:space="preserve">И </w:t>
      </w:r>
      <w:proofErr w:type="gramStart"/>
      <w:r w:rsidRPr="007E1583">
        <w:rPr>
          <w:rFonts w:ascii="Times New Roman" w:hAnsi="Times New Roman" w:cs="Times New Roman"/>
          <w:b/>
          <w:sz w:val="24"/>
          <w:szCs w:val="24"/>
        </w:rPr>
        <w:t>ПРЕДСТАВИТЕЛЬСТВАХ</w:t>
      </w:r>
      <w:proofErr w:type="gramEnd"/>
      <w:r w:rsidRPr="007E1583">
        <w:rPr>
          <w:rFonts w:ascii="Times New Roman" w:hAnsi="Times New Roman" w:cs="Times New Roman"/>
          <w:b/>
          <w:sz w:val="24"/>
          <w:szCs w:val="24"/>
        </w:rPr>
        <w:t xml:space="preserve"> УЧРЕЖДЕНИЯ</w:t>
      </w:r>
    </w:p>
    <w:p w:rsidR="007E1583" w:rsidRPr="007E1583" w:rsidRDefault="007E1583" w:rsidP="007E1583">
      <w:pPr>
        <w:tabs>
          <w:tab w:val="left" w:pos="1134"/>
        </w:tabs>
        <w:jc w:val="both"/>
        <w:rPr>
          <w:rStyle w:val="a3"/>
          <w:rFonts w:ascii="Times New Roman" w:hAnsi="Times New Roman" w:cs="Times New Roman"/>
          <w:i w:val="0"/>
          <w:iCs w:val="0"/>
          <w:sz w:val="24"/>
          <w:szCs w:val="24"/>
        </w:rPr>
      </w:pPr>
    </w:p>
    <w:p w:rsidR="007E1583" w:rsidRPr="007E1583" w:rsidRDefault="007E1583" w:rsidP="007E1583">
      <w:pPr>
        <w:numPr>
          <w:ilvl w:val="1"/>
          <w:numId w:val="2"/>
        </w:numPr>
        <w:tabs>
          <w:tab w:val="left" w:pos="1134"/>
        </w:tabs>
        <w:spacing w:after="0" w:line="240" w:lineRule="auto"/>
        <w:ind w:left="0" w:firstLine="709"/>
        <w:jc w:val="both"/>
        <w:rPr>
          <w:rFonts w:ascii="Times New Roman" w:hAnsi="Times New Roman" w:cs="Times New Roman"/>
          <w:sz w:val="24"/>
          <w:szCs w:val="24"/>
        </w:rPr>
      </w:pPr>
      <w:r w:rsidRPr="007E1583">
        <w:rPr>
          <w:rStyle w:val="a3"/>
          <w:rFonts w:ascii="Times New Roman" w:hAnsi="Times New Roman" w:cs="Times New Roman"/>
          <w:i w:val="0"/>
          <w:iCs w:val="0"/>
          <w:sz w:val="24"/>
          <w:szCs w:val="24"/>
        </w:rPr>
        <w:t xml:space="preserve">Учреждение </w:t>
      </w:r>
      <w:r w:rsidRPr="007E1583">
        <w:rPr>
          <w:rFonts w:ascii="Times New Roman" w:hAnsi="Times New Roman" w:cs="Times New Roman"/>
          <w:sz w:val="24"/>
          <w:szCs w:val="24"/>
        </w:rPr>
        <w:t>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(группы, отделы, центры, филиалы, представительства и иные структурные подразделения).</w:t>
      </w:r>
    </w:p>
    <w:p w:rsidR="007E1583" w:rsidRPr="007E1583" w:rsidRDefault="007E1583" w:rsidP="007E1583">
      <w:pPr>
        <w:numPr>
          <w:ilvl w:val="1"/>
          <w:numId w:val="2"/>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Структурные подразделения Учреждения не являются юридическими лицами и действуют на основании Устава и положения о соответствующем структурном подразделении, утвержденного в порядке, установленном Уставом.</w:t>
      </w:r>
    </w:p>
    <w:p w:rsidR="007E1583" w:rsidRPr="007E1583" w:rsidRDefault="007E1583" w:rsidP="007E1583">
      <w:pPr>
        <w:numPr>
          <w:ilvl w:val="1"/>
          <w:numId w:val="2"/>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Представительством является обособленное структурное подразделение Учреждения, расположенное вне места его нахождения (т.е. в другом населенном пункте), которое представляет интересы Учреждения и осуществляет их защиту.</w:t>
      </w:r>
    </w:p>
    <w:p w:rsidR="007E1583" w:rsidRPr="007E1583" w:rsidRDefault="007E1583" w:rsidP="007E1583">
      <w:pPr>
        <w:numPr>
          <w:ilvl w:val="1"/>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Филиалом является обособленное структурное подразделение Учреждения, расположенное вне места его нахождения (т.е. в другом населенном пункте) и осуществляющее все его функции или их часть, в том числе функции представительства.</w:t>
      </w:r>
    </w:p>
    <w:p w:rsidR="007E1583" w:rsidRPr="007E1583" w:rsidRDefault="007E1583" w:rsidP="007E1583">
      <w:pPr>
        <w:numPr>
          <w:ilvl w:val="1"/>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Филиал создается и ликвидируется в порядке, установленном гражданским законодательством, с учетом особенностей, предусмотренных </w:t>
      </w:r>
      <w:r w:rsidRPr="007E1583">
        <w:rPr>
          <w:rFonts w:ascii="Times New Roman" w:hAnsi="Times New Roman" w:cs="Times New Roman"/>
          <w:bCs/>
          <w:sz w:val="24"/>
          <w:szCs w:val="24"/>
        </w:rPr>
        <w:t xml:space="preserve">Федеральным законом от </w:t>
      </w:r>
      <w:r w:rsidRPr="007E1583">
        <w:rPr>
          <w:rFonts w:ascii="Times New Roman" w:hAnsi="Times New Roman" w:cs="Times New Roman"/>
          <w:sz w:val="24"/>
          <w:szCs w:val="24"/>
        </w:rPr>
        <w:t>29.12.2012 № 273-ФЗ</w:t>
      </w:r>
      <w:r w:rsidRPr="007E1583">
        <w:rPr>
          <w:rFonts w:ascii="Times New Roman" w:hAnsi="Times New Roman" w:cs="Times New Roman"/>
          <w:bCs/>
          <w:sz w:val="24"/>
          <w:szCs w:val="24"/>
        </w:rPr>
        <w:t xml:space="preserve"> «</w:t>
      </w:r>
      <w:r w:rsidRPr="007E1583">
        <w:rPr>
          <w:rFonts w:ascii="Times New Roman" w:hAnsi="Times New Roman" w:cs="Times New Roman"/>
          <w:sz w:val="24"/>
          <w:szCs w:val="24"/>
        </w:rPr>
        <w:t>Об образовании в Российской Федерации».</w:t>
      </w:r>
    </w:p>
    <w:p w:rsidR="007E1583" w:rsidRPr="007E1583" w:rsidRDefault="007E1583" w:rsidP="007E1583">
      <w:pPr>
        <w:numPr>
          <w:ilvl w:val="1"/>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Сведения об имеющихся филиалах и представительствах Учреждения должны быть указаны в едином государственном реестре юридических лиц.</w:t>
      </w:r>
    </w:p>
    <w:p w:rsidR="007E1583" w:rsidRPr="007E1583" w:rsidRDefault="007E1583" w:rsidP="007E1583">
      <w:pPr>
        <w:tabs>
          <w:tab w:val="left" w:pos="1134"/>
        </w:tabs>
        <w:jc w:val="both"/>
        <w:rPr>
          <w:rFonts w:ascii="Times New Roman" w:hAnsi="Times New Roman" w:cs="Times New Roman"/>
          <w:sz w:val="24"/>
          <w:szCs w:val="24"/>
        </w:rPr>
      </w:pPr>
    </w:p>
    <w:p w:rsidR="007E1583" w:rsidRPr="007E1583" w:rsidRDefault="007E1583" w:rsidP="007E1583">
      <w:pPr>
        <w:tabs>
          <w:tab w:val="left" w:pos="1134"/>
        </w:tabs>
        <w:jc w:val="both"/>
        <w:rPr>
          <w:rFonts w:ascii="Times New Roman" w:hAnsi="Times New Roman" w:cs="Times New Roman"/>
          <w:sz w:val="24"/>
          <w:szCs w:val="24"/>
        </w:rPr>
      </w:pPr>
    </w:p>
    <w:p w:rsidR="007E1583" w:rsidRPr="007E1583" w:rsidRDefault="007E1583" w:rsidP="007E1583">
      <w:pPr>
        <w:jc w:val="center"/>
        <w:rPr>
          <w:rFonts w:ascii="Times New Roman" w:hAnsi="Times New Roman" w:cs="Times New Roman"/>
          <w:b/>
          <w:sz w:val="24"/>
          <w:szCs w:val="24"/>
        </w:rPr>
      </w:pPr>
      <w:r w:rsidRPr="007E1583">
        <w:rPr>
          <w:rFonts w:ascii="Times New Roman" w:hAnsi="Times New Roman" w:cs="Times New Roman"/>
          <w:b/>
          <w:sz w:val="24"/>
          <w:szCs w:val="24"/>
          <w:lang w:val="en-US"/>
        </w:rPr>
        <w:t>III</w:t>
      </w:r>
      <w:r w:rsidRPr="007E1583">
        <w:rPr>
          <w:rFonts w:ascii="Times New Roman" w:hAnsi="Times New Roman" w:cs="Times New Roman"/>
          <w:b/>
          <w:sz w:val="24"/>
          <w:szCs w:val="24"/>
        </w:rPr>
        <w:t xml:space="preserve">. ПРЕДМЕТ И ЦЕЛИ ДЕЯТЕЛЬНОСТИ УЧРЕЖДЕНИЯ, </w:t>
      </w:r>
    </w:p>
    <w:p w:rsidR="007E1583" w:rsidRPr="007E1583" w:rsidRDefault="007E1583" w:rsidP="007E1583">
      <w:pPr>
        <w:jc w:val="center"/>
        <w:rPr>
          <w:rFonts w:ascii="Times New Roman" w:hAnsi="Times New Roman" w:cs="Times New Roman"/>
          <w:b/>
          <w:sz w:val="24"/>
          <w:szCs w:val="24"/>
        </w:rPr>
      </w:pPr>
      <w:r w:rsidRPr="007E1583">
        <w:rPr>
          <w:rFonts w:ascii="Times New Roman" w:hAnsi="Times New Roman" w:cs="Times New Roman"/>
          <w:b/>
          <w:sz w:val="24"/>
          <w:szCs w:val="24"/>
        </w:rPr>
        <w:t>ВИДЫ РЕАЛИЗУЕМЫХ ОБРАЗОВАТЕЛЬНЫХ ПРОГРАММ</w:t>
      </w:r>
    </w:p>
    <w:p w:rsidR="007E1583" w:rsidRPr="007E1583" w:rsidRDefault="007E1583" w:rsidP="007E1583">
      <w:pPr>
        <w:tabs>
          <w:tab w:val="left" w:pos="1134"/>
        </w:tabs>
        <w:jc w:val="both"/>
        <w:rPr>
          <w:rFonts w:ascii="Times New Roman" w:hAnsi="Times New Roman" w:cs="Times New Roman"/>
          <w:sz w:val="24"/>
          <w:szCs w:val="24"/>
        </w:rPr>
      </w:pPr>
    </w:p>
    <w:p w:rsidR="007E1583" w:rsidRPr="007E1583" w:rsidRDefault="007E1583" w:rsidP="007E1583">
      <w:pPr>
        <w:numPr>
          <w:ilvl w:val="1"/>
          <w:numId w:val="3"/>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Учреждение создано для оказания услуг (выполнения работ) в целях обеспечения реализации предусмотренных законодательством Российской Федерации полномочий муниципального образования – Пригородный район Республики Северная Осетия-Алания в сфере образования.</w:t>
      </w:r>
    </w:p>
    <w:p w:rsidR="007E1583" w:rsidRPr="007E1583" w:rsidRDefault="007E1583" w:rsidP="007E1583">
      <w:pPr>
        <w:numPr>
          <w:ilvl w:val="1"/>
          <w:numId w:val="3"/>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Основной целью деятельности Учреждения является реализация права граждан на получение общедоступного и бесплатного дошкольного образования в пределах федерального государственного образовательного стандарта посредством предоставления </w:t>
      </w:r>
      <w:r w:rsidRPr="007E1583">
        <w:rPr>
          <w:rFonts w:ascii="Times New Roman" w:hAnsi="Times New Roman" w:cs="Times New Roman"/>
          <w:sz w:val="24"/>
          <w:szCs w:val="24"/>
        </w:rPr>
        <w:lastRenderedPageBreak/>
        <w:t>образовательных услуг (р</w:t>
      </w:r>
      <w:r w:rsidRPr="007E1583">
        <w:rPr>
          <w:rFonts w:ascii="Times New Roman" w:eastAsia="Calibri" w:hAnsi="Times New Roman" w:cs="Times New Roman"/>
          <w:sz w:val="24"/>
          <w:szCs w:val="24"/>
        </w:rPr>
        <w:t xml:space="preserve">еализации </w:t>
      </w:r>
      <w:r w:rsidRPr="007E1583">
        <w:rPr>
          <w:rFonts w:ascii="Times New Roman" w:hAnsi="Times New Roman" w:cs="Times New Roman"/>
          <w:sz w:val="24"/>
          <w:szCs w:val="24"/>
        </w:rPr>
        <w:t>основных общеобразовательных программ дошкольного образования).</w:t>
      </w:r>
    </w:p>
    <w:p w:rsidR="007E1583" w:rsidRPr="007E1583" w:rsidRDefault="007E1583" w:rsidP="007E1583">
      <w:pPr>
        <w:numPr>
          <w:ilvl w:val="1"/>
          <w:numId w:val="3"/>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Основные виды деятельности, осуществляемые Учреждением, и виды реализуемых образовательных программ:</w:t>
      </w:r>
    </w:p>
    <w:p w:rsidR="007E1583" w:rsidRPr="007E1583" w:rsidRDefault="007E1583" w:rsidP="007E1583">
      <w:pPr>
        <w:numPr>
          <w:ilvl w:val="0"/>
          <w:numId w:val="4"/>
        </w:numPr>
        <w:tabs>
          <w:tab w:val="clear" w:pos="480"/>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E1583">
        <w:rPr>
          <w:rFonts w:ascii="Times New Roman" w:hAnsi="Times New Roman" w:cs="Times New Roman"/>
          <w:sz w:val="24"/>
          <w:szCs w:val="24"/>
        </w:rPr>
        <w:t>реализация услуг дошкольного образования (р</w:t>
      </w:r>
      <w:r w:rsidRPr="007E1583">
        <w:rPr>
          <w:rFonts w:ascii="Times New Roman" w:eastAsia="Calibri" w:hAnsi="Times New Roman" w:cs="Times New Roman"/>
          <w:sz w:val="24"/>
          <w:szCs w:val="24"/>
        </w:rPr>
        <w:t xml:space="preserve">еализация </w:t>
      </w:r>
      <w:r w:rsidRPr="007E1583">
        <w:rPr>
          <w:rFonts w:ascii="Times New Roman" w:hAnsi="Times New Roman" w:cs="Times New Roman"/>
          <w:sz w:val="24"/>
          <w:szCs w:val="24"/>
        </w:rPr>
        <w:t>основных общеобразовательных программ дошкольного образования);</w:t>
      </w:r>
    </w:p>
    <w:p w:rsidR="007E1583" w:rsidRPr="007E1583" w:rsidRDefault="007E1583" w:rsidP="007E1583">
      <w:pPr>
        <w:numPr>
          <w:ilvl w:val="0"/>
          <w:numId w:val="4"/>
        </w:numPr>
        <w:tabs>
          <w:tab w:val="clear" w:pos="480"/>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E1583">
        <w:rPr>
          <w:rFonts w:ascii="Times New Roman" w:eastAsia="Calibri" w:hAnsi="Times New Roman" w:cs="Times New Roman"/>
          <w:sz w:val="24"/>
          <w:szCs w:val="24"/>
        </w:rPr>
        <w:t>присмотр и уход за детьми.</w:t>
      </w:r>
    </w:p>
    <w:p w:rsidR="007E1583" w:rsidRPr="007E1583" w:rsidRDefault="007E1583" w:rsidP="007E1583">
      <w:pPr>
        <w:numPr>
          <w:ilvl w:val="1"/>
          <w:numId w:val="5"/>
        </w:numPr>
        <w:tabs>
          <w:tab w:val="left" w:pos="1134"/>
        </w:tabs>
        <w:spacing w:after="0" w:line="240" w:lineRule="auto"/>
        <w:ind w:left="0" w:firstLine="709"/>
        <w:jc w:val="both"/>
        <w:rPr>
          <w:rFonts w:ascii="Times New Roman" w:hAnsi="Times New Roman" w:cs="Times New Roman"/>
          <w:sz w:val="24"/>
          <w:szCs w:val="24"/>
        </w:rPr>
      </w:pPr>
      <w:proofErr w:type="gramStart"/>
      <w:r w:rsidRPr="007E1583">
        <w:rPr>
          <w:rFonts w:ascii="Times New Roman" w:hAnsi="Times New Roman" w:cs="Times New Roman"/>
          <w:sz w:val="24"/>
          <w:szCs w:val="24"/>
        </w:rPr>
        <w:t>Реализация Учреждением основных видов деятельности сопровождается деятельностью по содержанию и эксплуатации имущественного комплекса, в том числе объектов движимого и недвижимого имущества, закрепленных за Учреждением в установленном порядке, по оснащению образовательного процесса, обеспечению условий, гарантирующих охрану и укрепление здоровья обучающихся и работников, по информационному обеспечению структурных подразделений Учреждения, работников и обучающихся Учреждения, созданию, развитию и применению информационных сетей, баз данных, программ.</w:t>
      </w:r>
      <w:proofErr w:type="gramEnd"/>
    </w:p>
    <w:p w:rsidR="007E1583" w:rsidRPr="007E1583" w:rsidRDefault="007E1583" w:rsidP="007E1583">
      <w:pPr>
        <w:numPr>
          <w:ilvl w:val="1"/>
          <w:numId w:val="5"/>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Иные виды деятельности Учреждения, не являющиеся основными, которые Учреждение может осуществлять, в том числе за плату на договорной основе:</w:t>
      </w:r>
    </w:p>
    <w:p w:rsidR="007E1583" w:rsidRPr="007E1583" w:rsidRDefault="007E1583" w:rsidP="007E1583">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услуги по дополнительному образованию (по реализации дополнительных общеразвивающих программ различной направленности); в области дополнительного образования вспомогательные; в области дополнительного образования прочие; обучение в студиях, платных кружках, проведение обучающих занятий;</w:t>
      </w:r>
    </w:p>
    <w:p w:rsidR="007E1583" w:rsidRPr="007E1583" w:rsidRDefault="007E1583" w:rsidP="007E1583">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услуги групп кратковременного пребывания;</w:t>
      </w:r>
    </w:p>
    <w:p w:rsidR="007E1583" w:rsidRPr="007E1583" w:rsidRDefault="007E1583" w:rsidP="007E1583">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услуги в области дистанционного образования в информационно-коммуникационной сети «Интернет»;</w:t>
      </w:r>
    </w:p>
    <w:p w:rsidR="007E1583" w:rsidRPr="007E1583" w:rsidRDefault="007E1583" w:rsidP="007E1583">
      <w:pPr>
        <w:numPr>
          <w:ilvl w:val="0"/>
          <w:numId w:val="6"/>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услуги спортивных объектов; осуществление спортивной, физкультурно-оздоровительной деятельности; услуги профессиональных спортивных инструкторов, учителей, тренеров;</w:t>
      </w:r>
    </w:p>
    <w:p w:rsidR="007E1583" w:rsidRPr="007E1583" w:rsidRDefault="007E1583" w:rsidP="007E1583">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услуги по содействию в подготовке спортивных и развлекательных мероприятий; услуги по созданию спектаклей, концертов и иных зрелищных программ; по организации показа спектаклей, концертов и иных зрелищных программ (ярмарок, аукционов, выставок, семинаров, совещаний, олимпиад, конкурсов, культурно-массовых мероприятий, в том числе с участием иностранных юридических и физических лиц);</w:t>
      </w:r>
    </w:p>
    <w:p w:rsidR="007E1583" w:rsidRPr="007E1583" w:rsidRDefault="007E1583" w:rsidP="007E1583">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размещение электронных публикаций; предоставление места и времени  для рекламы в информационно-коммуникационной сети «Интернет»; для рекламы в печатной продукции;</w:t>
      </w:r>
    </w:p>
    <w:p w:rsidR="007E1583" w:rsidRPr="007E1583" w:rsidRDefault="007E1583" w:rsidP="007E1583">
      <w:pPr>
        <w:pStyle w:val="ConsPlusNormal"/>
        <w:widowControl/>
        <w:numPr>
          <w:ilvl w:val="0"/>
          <w:numId w:val="6"/>
        </w:numPr>
        <w:tabs>
          <w:tab w:val="left" w:pos="1134"/>
        </w:tabs>
        <w:ind w:left="0" w:firstLine="709"/>
        <w:jc w:val="both"/>
        <w:rPr>
          <w:rFonts w:ascii="Times New Roman" w:hAnsi="Times New Roman" w:cs="Times New Roman"/>
          <w:sz w:val="24"/>
          <w:szCs w:val="24"/>
        </w:rPr>
      </w:pPr>
      <w:r w:rsidRPr="007E1583">
        <w:rPr>
          <w:rFonts w:ascii="Times New Roman" w:hAnsi="Times New Roman" w:cs="Times New Roman"/>
          <w:sz w:val="24"/>
          <w:szCs w:val="24"/>
        </w:rPr>
        <w:t>изготовление и реализация печатной продукции (брошюр, листовок и прочих подобных печатных материалов), электронных книг; выполнение копировальных и множительных работ; изготовление демонстрационных, дидактических и наглядных пособий (в том числе по предметам школьного цикла), аудио-фонограмм и видеозаписей;</w:t>
      </w:r>
    </w:p>
    <w:p w:rsidR="007E1583" w:rsidRPr="007E1583" w:rsidRDefault="007E1583" w:rsidP="007E1583">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разработка и реализация методических, информационных материалов, сценариев, рекомендаций, программ, планов;</w:t>
      </w:r>
    </w:p>
    <w:p w:rsidR="007E1583" w:rsidRPr="007E1583" w:rsidRDefault="007E1583" w:rsidP="007E1583">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консультационные услуги;</w:t>
      </w:r>
    </w:p>
    <w:p w:rsidR="007E1583" w:rsidRPr="007E1583" w:rsidRDefault="007E1583" w:rsidP="007E1583">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организация и проведение психологических, социологических и иных исследований, мониторингов и тестирований; услуги по обработке данных; организация учебной (производственной) практики;</w:t>
      </w:r>
    </w:p>
    <w:p w:rsidR="007E1583" w:rsidRPr="007E1583" w:rsidRDefault="007E1583" w:rsidP="007E1583">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услуги библиотек;</w:t>
      </w:r>
    </w:p>
    <w:p w:rsidR="007E1583" w:rsidRPr="007E1583" w:rsidRDefault="007E1583" w:rsidP="007E1583">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услуги столовых и кухонь; услуги по производству и поставке продукции общественного питания;</w:t>
      </w:r>
    </w:p>
    <w:p w:rsidR="007E1583" w:rsidRPr="007E1583" w:rsidRDefault="007E1583" w:rsidP="007E1583">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услуги по перевозке </w:t>
      </w:r>
      <w:proofErr w:type="gramStart"/>
      <w:r w:rsidRPr="007E1583">
        <w:rPr>
          <w:rFonts w:ascii="Times New Roman" w:hAnsi="Times New Roman" w:cs="Times New Roman"/>
          <w:sz w:val="24"/>
          <w:szCs w:val="24"/>
        </w:rPr>
        <w:t>обучающихся</w:t>
      </w:r>
      <w:proofErr w:type="gramEnd"/>
      <w:r w:rsidRPr="007E1583">
        <w:rPr>
          <w:rFonts w:ascii="Times New Roman" w:hAnsi="Times New Roman" w:cs="Times New Roman"/>
          <w:sz w:val="24"/>
          <w:szCs w:val="24"/>
        </w:rPr>
        <w:t xml:space="preserve"> транспортными средствами;</w:t>
      </w:r>
    </w:p>
    <w:p w:rsidR="007E1583" w:rsidRPr="007E1583" w:rsidRDefault="007E1583" w:rsidP="007E1583">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реализация продукции, изготовленной </w:t>
      </w:r>
      <w:proofErr w:type="gramStart"/>
      <w:r w:rsidRPr="007E1583">
        <w:rPr>
          <w:rFonts w:ascii="Times New Roman" w:hAnsi="Times New Roman" w:cs="Times New Roman"/>
          <w:sz w:val="24"/>
          <w:szCs w:val="24"/>
        </w:rPr>
        <w:t>обучающимися</w:t>
      </w:r>
      <w:proofErr w:type="gramEnd"/>
      <w:r w:rsidRPr="007E1583">
        <w:rPr>
          <w:rFonts w:ascii="Times New Roman" w:hAnsi="Times New Roman" w:cs="Times New Roman"/>
          <w:sz w:val="24"/>
          <w:szCs w:val="24"/>
        </w:rPr>
        <w:t>;</w:t>
      </w:r>
    </w:p>
    <w:p w:rsidR="007E1583" w:rsidRPr="007E1583" w:rsidRDefault="007E1583" w:rsidP="007E1583">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сдача в аренду в установленном законом порядке основных фондов, имущества, закрепленного за Учреждением;</w:t>
      </w:r>
    </w:p>
    <w:p w:rsidR="007E1583" w:rsidRPr="007E1583" w:rsidRDefault="007E1583" w:rsidP="007E1583">
      <w:pPr>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lastRenderedPageBreak/>
        <w:t>организация оздоровительных лагерей.</w:t>
      </w:r>
    </w:p>
    <w:p w:rsidR="007E1583" w:rsidRPr="007E1583" w:rsidRDefault="007E1583" w:rsidP="007E1583">
      <w:pPr>
        <w:numPr>
          <w:ilvl w:val="1"/>
          <w:numId w:val="7"/>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настоящем Уставе.</w:t>
      </w:r>
    </w:p>
    <w:p w:rsidR="007E1583" w:rsidRPr="007E1583" w:rsidRDefault="007E1583" w:rsidP="007E1583">
      <w:pPr>
        <w:numPr>
          <w:ilvl w:val="1"/>
          <w:numId w:val="7"/>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нормативными правовыми актами.</w:t>
      </w:r>
    </w:p>
    <w:p w:rsidR="007E1583" w:rsidRPr="007E1583" w:rsidRDefault="007E1583" w:rsidP="007E1583">
      <w:pPr>
        <w:numPr>
          <w:ilvl w:val="1"/>
          <w:numId w:val="7"/>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Платные образовательные услуги не могут быть оказаны Учреждением вместо образовательной деятельности, финансовое обеспечение которой осуществляется за счет бюджетных ассигнований местного бюджета. Средства, полученные Учреждением при оказании таких платных образовательных услуг, возвращаются оплатившим эти услуги лицам. </w:t>
      </w:r>
    </w:p>
    <w:p w:rsidR="007E1583" w:rsidRPr="007E1583" w:rsidRDefault="007E1583" w:rsidP="007E1583">
      <w:pPr>
        <w:numPr>
          <w:ilvl w:val="1"/>
          <w:numId w:val="7"/>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Правила </w:t>
      </w:r>
      <w:r w:rsidRPr="007E1583">
        <w:rPr>
          <w:rFonts w:ascii="Times New Roman" w:hAnsi="Times New Roman" w:cs="Times New Roman"/>
          <w:bCs/>
          <w:sz w:val="24"/>
          <w:szCs w:val="24"/>
        </w:rPr>
        <w:t>оказания платных образовательных услуг утверждаются Правительством Российской Федерации (в частности, постановлением Правительства Российской Федерации от 15.08.2013 № 706).</w:t>
      </w:r>
    </w:p>
    <w:p w:rsidR="007E1583" w:rsidRPr="007E1583" w:rsidRDefault="007E1583" w:rsidP="007E1583">
      <w:pPr>
        <w:numPr>
          <w:ilvl w:val="1"/>
          <w:numId w:val="7"/>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bCs/>
          <w:sz w:val="24"/>
          <w:szCs w:val="24"/>
        </w:rPr>
        <w:t>Примерные формы договоров об образовании при предоставлении платных образовательных услуг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1583" w:rsidRPr="007E1583" w:rsidRDefault="007E1583" w:rsidP="007E1583">
      <w:pPr>
        <w:autoSpaceDE w:val="0"/>
        <w:autoSpaceDN w:val="0"/>
        <w:adjustRightInd w:val="0"/>
        <w:ind w:left="360"/>
        <w:jc w:val="both"/>
        <w:rPr>
          <w:rFonts w:ascii="Times New Roman" w:hAnsi="Times New Roman" w:cs="Times New Roman"/>
          <w:sz w:val="24"/>
          <w:szCs w:val="24"/>
        </w:rPr>
      </w:pPr>
    </w:p>
    <w:p w:rsidR="007E1583" w:rsidRPr="007E1583" w:rsidRDefault="007E1583" w:rsidP="007E1583">
      <w:pPr>
        <w:autoSpaceDE w:val="0"/>
        <w:autoSpaceDN w:val="0"/>
        <w:adjustRightInd w:val="0"/>
        <w:ind w:left="360"/>
        <w:jc w:val="both"/>
        <w:rPr>
          <w:rFonts w:ascii="Times New Roman" w:hAnsi="Times New Roman" w:cs="Times New Roman"/>
          <w:sz w:val="24"/>
          <w:szCs w:val="24"/>
        </w:rPr>
      </w:pPr>
    </w:p>
    <w:p w:rsidR="007E1583" w:rsidRPr="007E1583" w:rsidRDefault="007E1583" w:rsidP="007E1583">
      <w:pPr>
        <w:jc w:val="center"/>
        <w:rPr>
          <w:rFonts w:ascii="Times New Roman" w:hAnsi="Times New Roman" w:cs="Times New Roman"/>
          <w:b/>
          <w:sz w:val="24"/>
          <w:szCs w:val="24"/>
        </w:rPr>
      </w:pPr>
      <w:r w:rsidRPr="007E1583">
        <w:rPr>
          <w:rFonts w:ascii="Times New Roman" w:hAnsi="Times New Roman" w:cs="Times New Roman"/>
          <w:b/>
          <w:sz w:val="24"/>
          <w:szCs w:val="24"/>
          <w:lang w:val="en-US"/>
        </w:rPr>
        <w:t>IV</w:t>
      </w:r>
      <w:r w:rsidRPr="007E1583">
        <w:rPr>
          <w:rFonts w:ascii="Times New Roman" w:hAnsi="Times New Roman" w:cs="Times New Roman"/>
          <w:b/>
          <w:sz w:val="24"/>
          <w:szCs w:val="24"/>
        </w:rPr>
        <w:t>. ПРИЁМ И ОТЧИСЛЕНИЕ ОБУЧАЮЩИХСЯ</w:t>
      </w:r>
    </w:p>
    <w:p w:rsidR="007E1583" w:rsidRPr="007E1583" w:rsidRDefault="007E1583" w:rsidP="007E1583">
      <w:pPr>
        <w:tabs>
          <w:tab w:val="left" w:pos="1134"/>
        </w:tabs>
        <w:jc w:val="both"/>
        <w:rPr>
          <w:rFonts w:ascii="Times New Roman" w:hAnsi="Times New Roman" w:cs="Times New Roman"/>
          <w:sz w:val="24"/>
          <w:szCs w:val="24"/>
        </w:rPr>
      </w:pPr>
    </w:p>
    <w:p w:rsidR="007E1583" w:rsidRPr="007E1583" w:rsidRDefault="007E1583" w:rsidP="007E1583">
      <w:pPr>
        <w:numPr>
          <w:ilvl w:val="1"/>
          <w:numId w:val="8"/>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Порядок приема на </w:t>
      </w:r>
      <w:proofErr w:type="gramStart"/>
      <w:r w:rsidRPr="007E1583">
        <w:rPr>
          <w:rFonts w:ascii="Times New Roman" w:hAnsi="Times New Roman" w:cs="Times New Roman"/>
          <w:sz w:val="24"/>
          <w:szCs w:val="24"/>
        </w:rPr>
        <w:t>обучение по</w:t>
      </w:r>
      <w:proofErr w:type="gramEnd"/>
      <w:r w:rsidRPr="007E1583">
        <w:rPr>
          <w:rFonts w:ascii="Times New Roman" w:hAnsi="Times New Roman" w:cs="Times New Roman"/>
          <w:sz w:val="24"/>
          <w:szCs w:val="24"/>
        </w:rPr>
        <w:t xml:space="preserve"> образовательным программам дошкольного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частности, приказом Министерства образования и науки Российской Федерации от 08.04.2014 № 293).</w:t>
      </w:r>
    </w:p>
    <w:p w:rsidR="007E1583" w:rsidRPr="007E1583" w:rsidRDefault="007E1583" w:rsidP="007E1583">
      <w:pPr>
        <w:numPr>
          <w:ilvl w:val="1"/>
          <w:numId w:val="8"/>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Прием на </w:t>
      </w:r>
      <w:proofErr w:type="gramStart"/>
      <w:r w:rsidRPr="007E1583">
        <w:rPr>
          <w:rFonts w:ascii="Times New Roman" w:hAnsi="Times New Roman" w:cs="Times New Roman"/>
          <w:sz w:val="24"/>
          <w:szCs w:val="24"/>
        </w:rPr>
        <w:t>обучение по</w:t>
      </w:r>
      <w:proofErr w:type="gramEnd"/>
      <w:r w:rsidRPr="007E1583">
        <w:rPr>
          <w:rFonts w:ascii="Times New Roman" w:hAnsi="Times New Roman" w:cs="Times New Roman"/>
          <w:sz w:val="24"/>
          <w:szCs w:val="24"/>
        </w:rPr>
        <w:t xml:space="preserve"> образовательным программам дошкольного образования проводится на общедоступной основе. </w:t>
      </w:r>
    </w:p>
    <w:p w:rsidR="007E1583" w:rsidRPr="007E1583" w:rsidRDefault="007E1583" w:rsidP="007E1583">
      <w:pPr>
        <w:numPr>
          <w:ilvl w:val="1"/>
          <w:numId w:val="8"/>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Правила приема в Учреждение на обучение устанавливаются Учреждением самостоятельно в части, не урегулированной законодательством об образовании, посредством разработки и принятия соответствующего локального нормативного акта.</w:t>
      </w:r>
    </w:p>
    <w:p w:rsidR="007E1583" w:rsidRPr="007E1583" w:rsidRDefault="007E1583" w:rsidP="007E1583">
      <w:pPr>
        <w:tabs>
          <w:tab w:val="left" w:pos="1134"/>
        </w:tabs>
        <w:ind w:firstLine="709"/>
        <w:jc w:val="both"/>
        <w:rPr>
          <w:rFonts w:ascii="Times New Roman" w:hAnsi="Times New Roman" w:cs="Times New Roman"/>
          <w:sz w:val="24"/>
          <w:szCs w:val="24"/>
        </w:rPr>
      </w:pPr>
      <w:r w:rsidRPr="007E1583">
        <w:rPr>
          <w:rFonts w:ascii="Times New Roman" w:hAnsi="Times New Roman" w:cs="Times New Roman"/>
          <w:sz w:val="24"/>
          <w:szCs w:val="24"/>
        </w:rPr>
        <w:t>Прием граждан для обучения в филиале Учреждения (при его наличии) осуществляется в соответствии с правилами приема на обучение в Учреждение.</w:t>
      </w:r>
    </w:p>
    <w:p w:rsidR="007E1583" w:rsidRPr="007E1583" w:rsidRDefault="007E1583" w:rsidP="007E1583">
      <w:pPr>
        <w:numPr>
          <w:ilvl w:val="1"/>
          <w:numId w:val="8"/>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Правила приема в Учреждение на </w:t>
      </w:r>
      <w:proofErr w:type="gramStart"/>
      <w:r w:rsidRPr="007E1583">
        <w:rPr>
          <w:rFonts w:ascii="Times New Roman" w:hAnsi="Times New Roman" w:cs="Times New Roman"/>
          <w:sz w:val="24"/>
          <w:szCs w:val="24"/>
        </w:rPr>
        <w:t>обучение по</w:t>
      </w:r>
      <w:proofErr w:type="gramEnd"/>
      <w:r w:rsidRPr="007E1583">
        <w:rPr>
          <w:rFonts w:ascii="Times New Roman" w:hAnsi="Times New Roman" w:cs="Times New Roman"/>
          <w:sz w:val="24"/>
          <w:szCs w:val="24"/>
        </w:rPr>
        <w:t xml:space="preserve"> образовательным программам дошкольного образования должны обеспечивать прием в Учреждение граждан, имеющих право на получение дошкольного образования и проживающих на территории, за которой Учреждение закреплено Учредителем.</w:t>
      </w:r>
    </w:p>
    <w:p w:rsidR="007E1583" w:rsidRPr="007E1583" w:rsidRDefault="007E1583" w:rsidP="007E1583">
      <w:pPr>
        <w:numPr>
          <w:ilvl w:val="1"/>
          <w:numId w:val="8"/>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Документы о приеме подаются в Учреждение по направлению, полученному в рамках услуги, предоставляемой органами исполнительной власти республики и органами местного самоуправления в электронном виде,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w:t>
      </w:r>
    </w:p>
    <w:p w:rsidR="007E1583" w:rsidRPr="007E1583" w:rsidRDefault="007E1583" w:rsidP="007E1583">
      <w:pPr>
        <w:numPr>
          <w:ilvl w:val="1"/>
          <w:numId w:val="8"/>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Учреждение обязано ознакомить родителей (законных представителей) ребенка со своим Уставом, с лицензией на осуществление образовательной деятельности, с </w:t>
      </w:r>
      <w:r w:rsidRPr="007E1583">
        <w:rPr>
          <w:rFonts w:ascii="Times New Roman" w:hAnsi="Times New Roman" w:cs="Times New Roman"/>
          <w:sz w:val="24"/>
          <w:szCs w:val="24"/>
        </w:rPr>
        <w:lastRenderedPageBreak/>
        <w:t xml:space="preserve">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7E1583" w:rsidRPr="007E1583" w:rsidRDefault="007E1583" w:rsidP="007E1583">
      <w:pPr>
        <w:numPr>
          <w:ilvl w:val="1"/>
          <w:numId w:val="8"/>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Факт ознакомления родителей (законных представителей) ребенка с указанными документами фиксируется в заявлении о приеме в Учреждение и заверяется личной подписью родителей (законных представителей) ребенка. </w:t>
      </w:r>
    </w:p>
    <w:p w:rsidR="007E1583" w:rsidRPr="007E1583" w:rsidRDefault="007E1583" w:rsidP="007E1583">
      <w:pPr>
        <w:tabs>
          <w:tab w:val="left" w:pos="1134"/>
        </w:tabs>
        <w:ind w:firstLine="709"/>
        <w:jc w:val="both"/>
        <w:rPr>
          <w:rFonts w:ascii="Times New Roman" w:hAnsi="Times New Roman" w:cs="Times New Roman"/>
          <w:sz w:val="24"/>
          <w:szCs w:val="24"/>
        </w:rPr>
      </w:pPr>
      <w:r w:rsidRPr="007E1583">
        <w:rPr>
          <w:rFonts w:ascii="Times New Roman" w:hAnsi="Times New Roman" w:cs="Times New Roman"/>
          <w:sz w:val="24"/>
          <w:szCs w:val="24"/>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7E1583" w:rsidRPr="007E1583" w:rsidRDefault="007E1583" w:rsidP="007E1583">
      <w:pPr>
        <w:numPr>
          <w:ilvl w:val="1"/>
          <w:numId w:val="8"/>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Примерная форма заявления о приеме размещается Учреждением на информационном стенде и на официальном сайте Учреждения в сети «Интернет». Там же размещаются копия распорядительного акта Учредителя о закреплении Учреждения за конкретными территориями и информация о сроках приема документов. </w:t>
      </w:r>
    </w:p>
    <w:p w:rsidR="007E1583" w:rsidRPr="007E1583" w:rsidRDefault="007E1583" w:rsidP="007E1583">
      <w:pPr>
        <w:numPr>
          <w:ilvl w:val="1"/>
          <w:numId w:val="8"/>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После приема документов Учреждение заключает с родителями (законными представителями) договор об образовании по образовательным программам дошкольного образования.</w:t>
      </w:r>
    </w:p>
    <w:p w:rsidR="007E1583" w:rsidRPr="007E1583" w:rsidRDefault="007E1583" w:rsidP="007E1583">
      <w:pPr>
        <w:tabs>
          <w:tab w:val="left" w:pos="1134"/>
        </w:tabs>
        <w:ind w:firstLine="709"/>
        <w:jc w:val="both"/>
        <w:rPr>
          <w:rFonts w:ascii="Times New Roman" w:hAnsi="Times New Roman" w:cs="Times New Roman"/>
          <w:sz w:val="24"/>
          <w:szCs w:val="24"/>
        </w:rPr>
      </w:pPr>
      <w:r w:rsidRPr="007E1583">
        <w:rPr>
          <w:rFonts w:ascii="Times New Roman" w:hAnsi="Times New Roman" w:cs="Times New Roman"/>
          <w:bCs/>
          <w:sz w:val="24"/>
          <w:szCs w:val="24"/>
        </w:rPr>
        <w:t>Примерная форма договора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7E1583">
        <w:rPr>
          <w:rFonts w:ascii="Times New Roman" w:hAnsi="Times New Roman" w:cs="Times New Roman"/>
          <w:sz w:val="24"/>
          <w:szCs w:val="24"/>
        </w:rPr>
        <w:t xml:space="preserve"> (в частности, приказом Министерства образования и науки Российской Федерации от 13.01.2014 № 8).</w:t>
      </w:r>
    </w:p>
    <w:p w:rsidR="007E1583" w:rsidRPr="007E1583" w:rsidRDefault="007E1583" w:rsidP="007E1583">
      <w:pPr>
        <w:numPr>
          <w:ilvl w:val="1"/>
          <w:numId w:val="8"/>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В течение трех рабочих дней после заключения договора об образовании Учреждением оформляется распорядительный акт (приказ) о зачислении ребенка в Учреждение на обучение. Распорядительный акт о зачислении в течение трех дней размещается на информационном стенде Учреждения и его официальном сайте в сети «Интернет».</w:t>
      </w:r>
    </w:p>
    <w:p w:rsidR="007E1583" w:rsidRPr="007E1583" w:rsidRDefault="007E1583" w:rsidP="007E1583">
      <w:pPr>
        <w:numPr>
          <w:ilvl w:val="1"/>
          <w:numId w:val="8"/>
        </w:numPr>
        <w:tabs>
          <w:tab w:val="left" w:pos="1276"/>
        </w:tabs>
        <w:spacing w:after="0" w:line="240" w:lineRule="auto"/>
        <w:ind w:left="0" w:firstLine="709"/>
        <w:jc w:val="both"/>
        <w:rPr>
          <w:rFonts w:ascii="Times New Roman" w:hAnsi="Times New Roman" w:cs="Times New Roman"/>
          <w:sz w:val="24"/>
          <w:szCs w:val="24"/>
        </w:rPr>
      </w:pPr>
      <w:proofErr w:type="gramStart"/>
      <w:r w:rsidRPr="007E1583">
        <w:rPr>
          <w:rFonts w:ascii="Times New Roman" w:hAnsi="Times New Roman" w:cs="Times New Roman"/>
          <w:sz w:val="24"/>
          <w:szCs w:val="24"/>
        </w:rPr>
        <w:t>Образовательные отношения прекращаются в связи с отчислением обучающегося из Учреждения:</w:t>
      </w:r>
      <w:proofErr w:type="gramEnd"/>
    </w:p>
    <w:p w:rsidR="007E1583" w:rsidRPr="007E1583" w:rsidRDefault="007E1583" w:rsidP="007E1583">
      <w:pPr>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в связи с завершением обучения;</w:t>
      </w:r>
    </w:p>
    <w:p w:rsidR="007E1583" w:rsidRPr="007E1583" w:rsidRDefault="007E1583" w:rsidP="007E1583">
      <w:pPr>
        <w:numPr>
          <w:ilvl w:val="0"/>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досрочно.</w:t>
      </w:r>
    </w:p>
    <w:p w:rsidR="007E1583" w:rsidRPr="007E1583" w:rsidRDefault="007E1583" w:rsidP="007E1583">
      <w:pPr>
        <w:numPr>
          <w:ilvl w:val="1"/>
          <w:numId w:val="8"/>
        </w:numPr>
        <w:tabs>
          <w:tab w:val="left" w:pos="1276"/>
        </w:tabs>
        <w:spacing w:after="0" w:line="240" w:lineRule="auto"/>
        <w:ind w:left="0" w:firstLine="709"/>
        <w:jc w:val="both"/>
        <w:rPr>
          <w:rFonts w:ascii="Times New Roman" w:hAnsi="Times New Roman" w:cs="Times New Roman"/>
          <w:sz w:val="24"/>
          <w:szCs w:val="24"/>
        </w:rPr>
      </w:pPr>
      <w:bookmarkStart w:id="0" w:name="Par3"/>
      <w:bookmarkEnd w:id="0"/>
      <w:r w:rsidRPr="007E1583">
        <w:rPr>
          <w:rFonts w:ascii="Times New Roman" w:hAnsi="Times New Roman" w:cs="Times New Roman"/>
          <w:sz w:val="24"/>
          <w:szCs w:val="24"/>
        </w:rPr>
        <w:t>Досрочно образовательные отношения могут быть прекращены в следующих случаях:</w:t>
      </w:r>
    </w:p>
    <w:p w:rsidR="007E1583" w:rsidRPr="007E1583" w:rsidRDefault="007E1583" w:rsidP="007E1583">
      <w:pPr>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по инициативе родителей (законных представителей) </w:t>
      </w:r>
      <w:proofErr w:type="gramStart"/>
      <w:r w:rsidRPr="007E1583">
        <w:rPr>
          <w:rFonts w:ascii="Times New Roman" w:hAnsi="Times New Roman" w:cs="Times New Roman"/>
          <w:sz w:val="24"/>
          <w:szCs w:val="24"/>
        </w:rPr>
        <w:t>обучающегося</w:t>
      </w:r>
      <w:proofErr w:type="gramEnd"/>
      <w:r w:rsidRPr="007E1583">
        <w:rPr>
          <w:rFonts w:ascii="Times New Roman" w:hAnsi="Times New Roman" w:cs="Times New Roman"/>
          <w:sz w:val="24"/>
          <w:szCs w:val="24"/>
        </w:rPr>
        <w:t>;</w:t>
      </w:r>
    </w:p>
    <w:p w:rsidR="007E1583" w:rsidRPr="007E1583" w:rsidRDefault="007E1583" w:rsidP="007E1583">
      <w:pPr>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по инициативе Учреждения;</w:t>
      </w:r>
    </w:p>
    <w:p w:rsidR="007E1583" w:rsidRPr="007E1583" w:rsidRDefault="007E1583" w:rsidP="007E1583">
      <w:pPr>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по обстоятельствам, не зависящим от воли родителей (законных представителей) обучающегося и Учреждения.</w:t>
      </w:r>
    </w:p>
    <w:p w:rsidR="007E1583" w:rsidRPr="007E1583" w:rsidRDefault="007E1583" w:rsidP="007E1583">
      <w:pPr>
        <w:numPr>
          <w:ilvl w:val="1"/>
          <w:numId w:val="8"/>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Основанием для прекращения образовательных отношений является распорядительный акт (приказ) Учреждения об отчислении обучающегося из Учреждения.</w:t>
      </w:r>
    </w:p>
    <w:p w:rsidR="007E1583" w:rsidRPr="007E1583" w:rsidRDefault="007E1583" w:rsidP="007E1583">
      <w:pPr>
        <w:autoSpaceDE w:val="0"/>
        <w:autoSpaceDN w:val="0"/>
        <w:adjustRightInd w:val="0"/>
        <w:ind w:left="360"/>
        <w:jc w:val="both"/>
        <w:rPr>
          <w:rFonts w:ascii="Times New Roman" w:hAnsi="Times New Roman" w:cs="Times New Roman"/>
          <w:sz w:val="24"/>
          <w:szCs w:val="24"/>
        </w:rPr>
      </w:pPr>
    </w:p>
    <w:p w:rsidR="007E1583" w:rsidRPr="007E1583" w:rsidRDefault="007E1583" w:rsidP="007E1583">
      <w:pPr>
        <w:autoSpaceDE w:val="0"/>
        <w:autoSpaceDN w:val="0"/>
        <w:adjustRightInd w:val="0"/>
        <w:ind w:left="360"/>
        <w:jc w:val="both"/>
        <w:rPr>
          <w:rFonts w:ascii="Times New Roman" w:hAnsi="Times New Roman" w:cs="Times New Roman"/>
          <w:sz w:val="24"/>
          <w:szCs w:val="24"/>
        </w:rPr>
      </w:pPr>
    </w:p>
    <w:p w:rsidR="007E1583" w:rsidRPr="007E1583" w:rsidRDefault="007E1583" w:rsidP="007E1583">
      <w:pPr>
        <w:jc w:val="center"/>
        <w:rPr>
          <w:rFonts w:ascii="Times New Roman" w:hAnsi="Times New Roman" w:cs="Times New Roman"/>
          <w:b/>
          <w:sz w:val="24"/>
          <w:szCs w:val="24"/>
        </w:rPr>
      </w:pPr>
      <w:r w:rsidRPr="007E1583">
        <w:rPr>
          <w:rFonts w:ascii="Times New Roman" w:hAnsi="Times New Roman" w:cs="Times New Roman"/>
          <w:b/>
          <w:sz w:val="24"/>
          <w:szCs w:val="24"/>
          <w:lang w:val="en-US"/>
        </w:rPr>
        <w:t>V</w:t>
      </w:r>
      <w:r w:rsidRPr="007E1583">
        <w:rPr>
          <w:rFonts w:ascii="Times New Roman" w:hAnsi="Times New Roman" w:cs="Times New Roman"/>
          <w:b/>
          <w:sz w:val="24"/>
          <w:szCs w:val="24"/>
        </w:rPr>
        <w:t>. ОБРАЗОВАТЕЛЬНАЯ ДЕЯТЕЛЬНОСТЬ УЧРЕЖДЕНИЯ</w:t>
      </w:r>
    </w:p>
    <w:p w:rsidR="007E1583" w:rsidRPr="007E1583" w:rsidRDefault="007E1583" w:rsidP="007E1583">
      <w:pPr>
        <w:autoSpaceDE w:val="0"/>
        <w:autoSpaceDN w:val="0"/>
        <w:adjustRightInd w:val="0"/>
        <w:ind w:left="360"/>
        <w:jc w:val="both"/>
        <w:rPr>
          <w:rFonts w:ascii="Times New Roman" w:hAnsi="Times New Roman" w:cs="Times New Roman"/>
          <w:sz w:val="24"/>
          <w:szCs w:val="24"/>
        </w:rPr>
      </w:pPr>
    </w:p>
    <w:p w:rsidR="007E1583" w:rsidRPr="007E1583" w:rsidRDefault="007E1583" w:rsidP="007E1583">
      <w:pPr>
        <w:numPr>
          <w:ilvl w:val="1"/>
          <w:numId w:val="11"/>
        </w:numPr>
        <w:tabs>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7E1583">
        <w:rPr>
          <w:rFonts w:ascii="Times New Roman" w:hAnsi="Times New Roman" w:cs="Times New Roman"/>
          <w:bCs/>
          <w:sz w:val="24"/>
          <w:szCs w:val="24"/>
        </w:rPr>
        <w:t xml:space="preserve">Содержание образования в Учреждении определяет образовательная программа (образовательные программы). </w:t>
      </w:r>
    </w:p>
    <w:p w:rsidR="007E1583" w:rsidRPr="007E1583" w:rsidRDefault="007E1583" w:rsidP="007E1583">
      <w:pPr>
        <w:numPr>
          <w:ilvl w:val="1"/>
          <w:numId w:val="11"/>
        </w:numPr>
        <w:tabs>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7E1583">
        <w:rPr>
          <w:rFonts w:ascii="Times New Roman" w:hAnsi="Times New Roman" w:cs="Times New Roman"/>
          <w:bCs/>
          <w:sz w:val="24"/>
          <w:szCs w:val="24"/>
        </w:rPr>
        <w:t xml:space="preserve">Основные требования к порядку разработки и утверждения образовательных программ установлены Федеральным законом от </w:t>
      </w:r>
      <w:r w:rsidRPr="007E1583">
        <w:rPr>
          <w:rFonts w:ascii="Times New Roman" w:hAnsi="Times New Roman" w:cs="Times New Roman"/>
          <w:sz w:val="24"/>
          <w:szCs w:val="24"/>
        </w:rPr>
        <w:t>29.12.2012 № 273-ФЗ</w:t>
      </w:r>
      <w:r w:rsidRPr="007E1583">
        <w:rPr>
          <w:rFonts w:ascii="Times New Roman" w:hAnsi="Times New Roman" w:cs="Times New Roman"/>
          <w:bCs/>
          <w:sz w:val="24"/>
          <w:szCs w:val="24"/>
        </w:rPr>
        <w:t xml:space="preserve"> «</w:t>
      </w:r>
      <w:r w:rsidRPr="007E1583">
        <w:rPr>
          <w:rFonts w:ascii="Times New Roman" w:hAnsi="Times New Roman" w:cs="Times New Roman"/>
          <w:sz w:val="24"/>
          <w:szCs w:val="24"/>
        </w:rPr>
        <w:t>Об образовании в Российской Федерации».</w:t>
      </w:r>
    </w:p>
    <w:p w:rsidR="007E1583" w:rsidRPr="007E1583" w:rsidRDefault="007E1583" w:rsidP="007E1583">
      <w:pPr>
        <w:numPr>
          <w:ilvl w:val="1"/>
          <w:numId w:val="11"/>
        </w:numPr>
        <w:tabs>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7E1583">
        <w:rPr>
          <w:rFonts w:ascii="Times New Roman" w:hAnsi="Times New Roman" w:cs="Times New Roman"/>
          <w:bCs/>
          <w:sz w:val="24"/>
          <w:szCs w:val="24"/>
        </w:rPr>
        <w:lastRenderedPageBreak/>
        <w:t xml:space="preserve">Учреждение </w:t>
      </w:r>
      <w:r w:rsidRPr="007E1583">
        <w:rPr>
          <w:rFonts w:ascii="Times New Roman" w:hAnsi="Times New Roman" w:cs="Times New Roman"/>
          <w:sz w:val="24"/>
          <w:szCs w:val="24"/>
        </w:rPr>
        <w:t>разрабатывает образовательные программы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sidRPr="007E1583">
        <w:rPr>
          <w:rFonts w:ascii="Times New Roman" w:hAnsi="Times New Roman" w:cs="Times New Roman"/>
          <w:bCs/>
          <w:sz w:val="24"/>
          <w:szCs w:val="24"/>
        </w:rPr>
        <w:t xml:space="preserve"> </w:t>
      </w:r>
    </w:p>
    <w:p w:rsidR="007E1583" w:rsidRPr="007E1583" w:rsidRDefault="007E1583" w:rsidP="007E1583">
      <w:pPr>
        <w:numPr>
          <w:ilvl w:val="1"/>
          <w:numId w:val="11"/>
        </w:numPr>
        <w:tabs>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proofErr w:type="gramStart"/>
      <w:r w:rsidRPr="007E1583">
        <w:rPr>
          <w:rFonts w:ascii="Times New Roman" w:hAnsi="Times New Roman" w:cs="Times New Roman"/>
          <w:bCs/>
          <w:sz w:val="24"/>
          <w:szCs w:val="24"/>
        </w:rPr>
        <w:t xml:space="preserve">Образовательные программы дошкольного образования должны быть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7E1583" w:rsidRPr="007E1583" w:rsidRDefault="007E1583" w:rsidP="007E1583">
      <w:pPr>
        <w:numPr>
          <w:ilvl w:val="1"/>
          <w:numId w:val="11"/>
        </w:numPr>
        <w:tabs>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7E1583">
        <w:rPr>
          <w:rFonts w:ascii="Times New Roman" w:hAnsi="Times New Roman" w:cs="Times New Roman"/>
          <w:bCs/>
          <w:sz w:val="24"/>
          <w:szCs w:val="24"/>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7E1583" w:rsidRPr="007E1583" w:rsidRDefault="007E1583" w:rsidP="007E1583">
      <w:pPr>
        <w:numPr>
          <w:ilvl w:val="1"/>
          <w:numId w:val="11"/>
        </w:numPr>
        <w:tabs>
          <w:tab w:val="left" w:pos="1134"/>
        </w:tabs>
        <w:autoSpaceDE w:val="0"/>
        <w:autoSpaceDN w:val="0"/>
        <w:adjustRightInd w:val="0"/>
        <w:spacing w:after="0" w:line="240" w:lineRule="auto"/>
        <w:ind w:left="0" w:firstLine="709"/>
        <w:jc w:val="both"/>
        <w:rPr>
          <w:rFonts w:ascii="Times New Roman" w:hAnsi="Times New Roman" w:cs="Times New Roman"/>
          <w:bCs/>
          <w:sz w:val="24"/>
          <w:szCs w:val="24"/>
        </w:rPr>
      </w:pPr>
      <w:r w:rsidRPr="007E1583">
        <w:rPr>
          <w:rFonts w:ascii="Times New Roman" w:hAnsi="Times New Roman" w:cs="Times New Roman"/>
          <w:sz w:val="24"/>
          <w:szCs w:val="24"/>
        </w:rPr>
        <w:t>Образовательные программы могут реализовываться Учреждением, как самостоятельно, так и посредством сетевых форм их реализации.</w:t>
      </w:r>
    </w:p>
    <w:p w:rsidR="007E1583" w:rsidRPr="007E1583" w:rsidRDefault="007E1583" w:rsidP="007E1583">
      <w:pPr>
        <w:tabs>
          <w:tab w:val="left" w:pos="1134"/>
        </w:tabs>
        <w:autoSpaceDE w:val="0"/>
        <w:autoSpaceDN w:val="0"/>
        <w:adjustRightInd w:val="0"/>
        <w:ind w:firstLine="709"/>
        <w:jc w:val="both"/>
        <w:rPr>
          <w:rFonts w:ascii="Times New Roman" w:hAnsi="Times New Roman" w:cs="Times New Roman"/>
          <w:bCs/>
          <w:sz w:val="24"/>
          <w:szCs w:val="24"/>
        </w:rPr>
      </w:pPr>
      <w:r w:rsidRPr="007E1583">
        <w:rPr>
          <w:rFonts w:ascii="Times New Roman" w:hAnsi="Times New Roman" w:cs="Times New Roman"/>
          <w:sz w:val="24"/>
          <w:szCs w:val="24"/>
        </w:rPr>
        <w:t xml:space="preserve">Учреждение может использовать сетевую форму реализации образовательной программы дошкольного образования, обеспечивающую возможность ее освоения </w:t>
      </w:r>
      <w:proofErr w:type="gramStart"/>
      <w:r w:rsidRPr="007E1583">
        <w:rPr>
          <w:rFonts w:ascii="Times New Roman" w:hAnsi="Times New Roman" w:cs="Times New Roman"/>
          <w:sz w:val="24"/>
          <w:szCs w:val="24"/>
        </w:rPr>
        <w:t>обучающимися</w:t>
      </w:r>
      <w:proofErr w:type="gramEnd"/>
      <w:r w:rsidRPr="007E1583">
        <w:rPr>
          <w:rFonts w:ascii="Times New Roman" w:hAnsi="Times New Roman" w:cs="Times New Roman"/>
          <w:sz w:val="24"/>
          <w:szCs w:val="24"/>
        </w:rPr>
        <w:t xml:space="preserve">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Учреждением и указанными организациями.</w:t>
      </w:r>
    </w:p>
    <w:p w:rsidR="007E1583" w:rsidRPr="007E1583" w:rsidRDefault="007E1583" w:rsidP="007E1583">
      <w:pPr>
        <w:numPr>
          <w:ilvl w:val="1"/>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При реализации образовательных программ Учреждением могут использоваться различные образовательные технологии.</w:t>
      </w:r>
    </w:p>
    <w:p w:rsidR="007E1583" w:rsidRPr="007E1583" w:rsidRDefault="007E1583" w:rsidP="007E1583">
      <w:pPr>
        <w:numPr>
          <w:ilvl w:val="1"/>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7E1583" w:rsidRPr="007E1583" w:rsidRDefault="007E1583" w:rsidP="007E1583">
      <w:pPr>
        <w:numPr>
          <w:ilvl w:val="1"/>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Образовательная деятельность по образовательным программам дошкольного образования в Учреждении осуществляется в группах различной направленности.</w:t>
      </w:r>
    </w:p>
    <w:p w:rsidR="007E1583" w:rsidRPr="007E1583" w:rsidRDefault="007E1583" w:rsidP="007E1583">
      <w:pPr>
        <w:numPr>
          <w:ilvl w:val="1"/>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E1583">
        <w:rPr>
          <w:rFonts w:ascii="Times New Roman" w:hAnsi="Times New Roman" w:cs="Times New Roman"/>
          <w:sz w:val="24"/>
          <w:szCs w:val="24"/>
        </w:rPr>
        <w:t>Порядок организации и осуществления образовательной деятельности по реализуемым Учреждением образовательным программам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частности, приказом Министерства образования и науки Российской Федерации от 30.08.2013 № 1014).</w:t>
      </w:r>
      <w:proofErr w:type="gramEnd"/>
    </w:p>
    <w:p w:rsidR="007E1583" w:rsidRPr="007E1583" w:rsidRDefault="007E1583" w:rsidP="007E1583">
      <w:pPr>
        <w:numPr>
          <w:ilvl w:val="1"/>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Язык (языки) образования по реализуемым образовательным программам определяются локальными нормативными актами Учреждения в соответствии с законодательством Российской Федерации. Изучение осетинского языка осуществляется согласно Закону Республики Северная Осетия-Алания от 27.12.2013 № 61-РЗ «Об образовании в Республике Северная Осетия-Алания».</w:t>
      </w:r>
    </w:p>
    <w:p w:rsidR="007E1583" w:rsidRPr="007E1583" w:rsidRDefault="007E1583" w:rsidP="007E1583">
      <w:pPr>
        <w:numPr>
          <w:ilvl w:val="1"/>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Учреждение осуществляет присмотр и уход за детьми, под которым подразумевается проведение комплекса мер по организации питания и хозяйственно-бытового обслуживания обучающихся, обеспечению соблюдения ими личной гигиены и режима дня.</w:t>
      </w:r>
    </w:p>
    <w:p w:rsidR="007E1583" w:rsidRPr="007E1583" w:rsidRDefault="007E1583" w:rsidP="007E1583">
      <w:pPr>
        <w:numPr>
          <w:ilvl w:val="1"/>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За осуществление присмотра и ухода за детьми Учредитель вправе устанавливать плату, взимаемую с родителей (законных представителей) обучающихся, и ее размер. Учредитель вправе снизить размер указанной платы или не взимать ее с отдельных категорий родителей (законных представителей) обучающихся в определяемых им случаях и порядке. Категории детей, с родителей которых плата за присмотр и уход не взимается, также устанавливаются законами.</w:t>
      </w:r>
    </w:p>
    <w:p w:rsidR="007E1583" w:rsidRPr="007E1583" w:rsidRDefault="007E1583" w:rsidP="007E1583">
      <w:pPr>
        <w:tabs>
          <w:tab w:val="left" w:pos="1276"/>
        </w:tabs>
        <w:autoSpaceDE w:val="0"/>
        <w:autoSpaceDN w:val="0"/>
        <w:adjustRightInd w:val="0"/>
        <w:ind w:firstLine="709"/>
        <w:jc w:val="both"/>
        <w:rPr>
          <w:rFonts w:ascii="Times New Roman" w:hAnsi="Times New Roman" w:cs="Times New Roman"/>
          <w:sz w:val="24"/>
          <w:szCs w:val="24"/>
        </w:rPr>
      </w:pPr>
      <w:r w:rsidRPr="007E1583">
        <w:rPr>
          <w:rFonts w:ascii="Times New Roman" w:hAnsi="Times New Roman" w:cs="Times New Roman"/>
          <w:sz w:val="24"/>
          <w:szCs w:val="24"/>
        </w:rPr>
        <w:lastRenderedPageBreak/>
        <w:t>В целях материальной поддержки воспитания и обучения детей, родителям (законным представителям) выплачивается компенсация в размере, устанавливаемом нормативными правовыми актами Республики Северная Осетия-Алания.</w:t>
      </w:r>
    </w:p>
    <w:p w:rsidR="007E1583" w:rsidRPr="007E1583" w:rsidRDefault="007E1583" w:rsidP="007E1583">
      <w:pPr>
        <w:numPr>
          <w:ilvl w:val="1"/>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Средний размер родительской платы за присмотр и уход за детьми в государственных и муниципальных образовательных организациях,  порядок обращения за получением компенсации, и порядок ее выплаты устанавливаются органами государственной власти Республики Северная Осетия-Алания.</w:t>
      </w:r>
    </w:p>
    <w:p w:rsidR="007E1583" w:rsidRPr="007E1583" w:rsidRDefault="007E1583" w:rsidP="007E1583">
      <w:pPr>
        <w:numPr>
          <w:ilvl w:val="1"/>
          <w:numId w:val="1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Организация и ведение образовательной деятельности в Учреждении должны осуществляться с обязательным соблюдением государственных санитарно-эпидемиологических правил и нормативов, правил пожарной безопасности.</w:t>
      </w:r>
    </w:p>
    <w:p w:rsidR="007E1583" w:rsidRPr="007E1583" w:rsidRDefault="007E1583" w:rsidP="007E1583">
      <w:pPr>
        <w:tabs>
          <w:tab w:val="left" w:pos="1134"/>
        </w:tabs>
        <w:autoSpaceDE w:val="0"/>
        <w:autoSpaceDN w:val="0"/>
        <w:adjustRightInd w:val="0"/>
        <w:ind w:firstLine="709"/>
        <w:jc w:val="both"/>
        <w:rPr>
          <w:rFonts w:ascii="Times New Roman" w:hAnsi="Times New Roman" w:cs="Times New Roman"/>
          <w:sz w:val="24"/>
          <w:szCs w:val="24"/>
        </w:rPr>
      </w:pPr>
    </w:p>
    <w:p w:rsidR="007E1583" w:rsidRPr="007E1583" w:rsidRDefault="007E1583" w:rsidP="007E1583">
      <w:pPr>
        <w:tabs>
          <w:tab w:val="left" w:pos="1134"/>
        </w:tabs>
        <w:autoSpaceDE w:val="0"/>
        <w:autoSpaceDN w:val="0"/>
        <w:adjustRightInd w:val="0"/>
        <w:ind w:firstLine="709"/>
        <w:jc w:val="both"/>
        <w:rPr>
          <w:rFonts w:ascii="Times New Roman" w:hAnsi="Times New Roman" w:cs="Times New Roman"/>
          <w:sz w:val="24"/>
          <w:szCs w:val="24"/>
        </w:rPr>
      </w:pPr>
    </w:p>
    <w:p w:rsidR="007E1583" w:rsidRPr="007E1583" w:rsidRDefault="007E1583" w:rsidP="007E1583">
      <w:pPr>
        <w:jc w:val="center"/>
        <w:rPr>
          <w:rFonts w:ascii="Times New Roman" w:hAnsi="Times New Roman" w:cs="Times New Roman"/>
          <w:b/>
          <w:sz w:val="24"/>
          <w:szCs w:val="24"/>
        </w:rPr>
      </w:pPr>
      <w:r w:rsidRPr="007E1583">
        <w:rPr>
          <w:rFonts w:ascii="Times New Roman" w:hAnsi="Times New Roman" w:cs="Times New Roman"/>
          <w:b/>
          <w:sz w:val="24"/>
          <w:szCs w:val="24"/>
          <w:lang w:val="en-US"/>
        </w:rPr>
        <w:t>VI</w:t>
      </w:r>
      <w:r w:rsidRPr="007E1583">
        <w:rPr>
          <w:rFonts w:ascii="Times New Roman" w:hAnsi="Times New Roman" w:cs="Times New Roman"/>
          <w:b/>
          <w:sz w:val="24"/>
          <w:szCs w:val="24"/>
        </w:rPr>
        <w:t xml:space="preserve">. ОБУЧАЮЩИЕСЯ, ИХ РОДИТЕЛИ (ЗАКОННЫЕ ПРЕДСТАВИТЕЛИ) </w:t>
      </w:r>
    </w:p>
    <w:p w:rsidR="007E1583" w:rsidRPr="007E1583" w:rsidRDefault="007E1583" w:rsidP="007E1583">
      <w:pPr>
        <w:jc w:val="center"/>
        <w:rPr>
          <w:rFonts w:ascii="Times New Roman" w:hAnsi="Times New Roman" w:cs="Times New Roman"/>
          <w:b/>
          <w:sz w:val="24"/>
          <w:szCs w:val="24"/>
        </w:rPr>
      </w:pPr>
    </w:p>
    <w:p w:rsidR="007E1583" w:rsidRPr="007E1583" w:rsidRDefault="007E1583" w:rsidP="007E1583">
      <w:pPr>
        <w:numPr>
          <w:ilvl w:val="1"/>
          <w:numId w:val="12"/>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7E1583">
        <w:rPr>
          <w:rFonts w:ascii="Times New Roman" w:hAnsi="Times New Roman" w:cs="Times New Roman"/>
          <w:bCs/>
          <w:sz w:val="24"/>
          <w:szCs w:val="24"/>
        </w:rPr>
        <w:t xml:space="preserve">Основные права обучающихся, меры их социальной поддержки и стимулирования установлены Федеральным законом от </w:t>
      </w:r>
      <w:r w:rsidRPr="007E1583">
        <w:rPr>
          <w:rFonts w:ascii="Times New Roman" w:hAnsi="Times New Roman" w:cs="Times New Roman"/>
          <w:sz w:val="24"/>
          <w:szCs w:val="24"/>
        </w:rPr>
        <w:t>29.12.2012 № 273-ФЗ</w:t>
      </w:r>
      <w:r w:rsidRPr="007E1583">
        <w:rPr>
          <w:rFonts w:ascii="Times New Roman" w:hAnsi="Times New Roman" w:cs="Times New Roman"/>
          <w:bCs/>
          <w:sz w:val="24"/>
          <w:szCs w:val="24"/>
        </w:rPr>
        <w:t xml:space="preserve"> «</w:t>
      </w:r>
      <w:r w:rsidRPr="007E1583">
        <w:rPr>
          <w:rFonts w:ascii="Times New Roman" w:hAnsi="Times New Roman" w:cs="Times New Roman"/>
          <w:sz w:val="24"/>
          <w:szCs w:val="24"/>
        </w:rPr>
        <w:t>Об образовании в Российской Федерации», Федеральным законом от 24.07.1998 № 124-ФЗ «Об основных гарантиях прав ребенка в Российской Федерации», Законом Республики Северная Осетия-Алания от 27.12.2013 № 61-РЗ «Об образовании в Республике Северная Осетия-Алания».</w:t>
      </w:r>
    </w:p>
    <w:p w:rsidR="007E1583" w:rsidRPr="007E1583" w:rsidRDefault="007E1583" w:rsidP="007E1583">
      <w:pPr>
        <w:numPr>
          <w:ilvl w:val="1"/>
          <w:numId w:val="12"/>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7E1583">
        <w:rPr>
          <w:rFonts w:ascii="Times New Roman" w:hAnsi="Times New Roman" w:cs="Times New Roman"/>
          <w:sz w:val="24"/>
          <w:szCs w:val="24"/>
        </w:rPr>
        <w:t>Привлечение обучающихся без согласия их родителей (законных представителей) к труду, не предусмотренному образовательной программой, не допускается.</w:t>
      </w:r>
    </w:p>
    <w:p w:rsidR="007E1583" w:rsidRPr="007E1583" w:rsidRDefault="007E1583" w:rsidP="007E1583">
      <w:pPr>
        <w:numPr>
          <w:ilvl w:val="1"/>
          <w:numId w:val="12"/>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7E1583">
        <w:rPr>
          <w:rFonts w:ascii="Times New Roman" w:hAnsi="Times New Roman" w:cs="Times New Roman"/>
          <w:sz w:val="24"/>
          <w:szCs w:val="24"/>
        </w:rPr>
        <w:t>Обучающиеся имеют право на посещение по своему выбору (выбору их родителей (законных представителей)) мероприятий, которые проводятся в Учреждении, и не предусмотрены учебным планом, в порядке, установленном локальными нормативными актами Учреждения.</w:t>
      </w:r>
    </w:p>
    <w:p w:rsidR="007E1583" w:rsidRPr="007E1583" w:rsidRDefault="007E1583" w:rsidP="007E1583">
      <w:pPr>
        <w:numPr>
          <w:ilvl w:val="1"/>
          <w:numId w:val="12"/>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7E1583">
        <w:rPr>
          <w:rFonts w:ascii="Times New Roman" w:hAnsi="Times New Roman" w:cs="Times New Roman"/>
          <w:sz w:val="24"/>
          <w:szCs w:val="24"/>
        </w:rPr>
        <w:t>Принудительное привлечение обучающихся к деятельности общественных объединений, в том числе политических партий, и участию в агитационных кампаниях и политических акциях не допускается.</w:t>
      </w:r>
    </w:p>
    <w:p w:rsidR="007E1583" w:rsidRPr="007E1583" w:rsidRDefault="007E1583" w:rsidP="007E1583">
      <w:pPr>
        <w:numPr>
          <w:ilvl w:val="1"/>
          <w:numId w:val="12"/>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7E1583">
        <w:rPr>
          <w:rFonts w:ascii="Times New Roman" w:hAnsi="Times New Roman" w:cs="Times New Roman"/>
          <w:sz w:val="24"/>
          <w:szCs w:val="24"/>
        </w:rPr>
        <w:t>Основные п</w:t>
      </w:r>
      <w:r w:rsidRPr="007E1583">
        <w:rPr>
          <w:rFonts w:ascii="Times New Roman" w:hAnsi="Times New Roman" w:cs="Times New Roman"/>
          <w:bCs/>
          <w:sz w:val="24"/>
          <w:szCs w:val="24"/>
        </w:rPr>
        <w:t xml:space="preserve">рава, обязанности и ответственность родителей (законных представителей) обучающихся предусмотрены Федеральным законом от </w:t>
      </w:r>
      <w:r w:rsidRPr="007E1583">
        <w:rPr>
          <w:rFonts w:ascii="Times New Roman" w:hAnsi="Times New Roman" w:cs="Times New Roman"/>
          <w:sz w:val="24"/>
          <w:szCs w:val="24"/>
        </w:rPr>
        <w:t>29.12.2012 № 273-ФЗ</w:t>
      </w:r>
      <w:r w:rsidRPr="007E1583">
        <w:rPr>
          <w:rFonts w:ascii="Times New Roman" w:hAnsi="Times New Roman" w:cs="Times New Roman"/>
          <w:bCs/>
          <w:sz w:val="24"/>
          <w:szCs w:val="24"/>
        </w:rPr>
        <w:t xml:space="preserve"> «</w:t>
      </w:r>
      <w:r w:rsidRPr="007E1583">
        <w:rPr>
          <w:rFonts w:ascii="Times New Roman" w:hAnsi="Times New Roman" w:cs="Times New Roman"/>
          <w:sz w:val="24"/>
          <w:szCs w:val="24"/>
        </w:rPr>
        <w:t xml:space="preserve">Об образовании в Российской Федерации». </w:t>
      </w:r>
    </w:p>
    <w:p w:rsidR="007E1583" w:rsidRPr="007E1583" w:rsidRDefault="007E1583" w:rsidP="007E1583">
      <w:pPr>
        <w:numPr>
          <w:ilvl w:val="1"/>
          <w:numId w:val="12"/>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7E1583">
        <w:rPr>
          <w:rFonts w:ascii="Times New Roman" w:hAnsi="Times New Roman" w:cs="Times New Roman"/>
          <w:sz w:val="24"/>
          <w:szCs w:val="24"/>
        </w:rPr>
        <w:t>В целях защиты своих прав родители (законные представители) обучающихся самостоятельно или через своих представителей вправе:</w:t>
      </w:r>
    </w:p>
    <w:p w:rsidR="007E1583" w:rsidRPr="007E1583" w:rsidRDefault="007E1583" w:rsidP="007E1583">
      <w:pPr>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направлять в органы управления Учреждения обращения о применении к работникам Учреждения, нарушающим и (или) ущемляющим права обучающихся и их родителей (законных представителей), дисциплинарных взысканий. Такие обращения подлежат обязательному рассмотрению указанными органами с привлечением родителей (законных представителей) обучающихся;</w:t>
      </w:r>
    </w:p>
    <w:p w:rsidR="007E1583" w:rsidRPr="007E1583" w:rsidRDefault="007E1583" w:rsidP="007E1583">
      <w:pPr>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использовать иные способы защиты прав и законных интересов, не запрещенные законодательством Российской Федерации.</w:t>
      </w:r>
    </w:p>
    <w:p w:rsidR="007E1583" w:rsidRPr="007E1583" w:rsidRDefault="007E1583" w:rsidP="007E1583">
      <w:pPr>
        <w:numPr>
          <w:ilvl w:val="1"/>
          <w:numId w:val="12"/>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7E1583">
        <w:rPr>
          <w:rFonts w:ascii="Times New Roman" w:hAnsi="Times New Roman" w:cs="Times New Roman"/>
          <w:sz w:val="24"/>
          <w:szCs w:val="24"/>
        </w:rPr>
        <w:t xml:space="preserve">Комиссия по урегулированию споров между участниками образовательных отношений создается в Учреждении в целях урегулирования разногласий между участниками образовательных отношений по вопросам реализации права на </w:t>
      </w:r>
      <w:proofErr w:type="gramStart"/>
      <w:r w:rsidRPr="007E1583">
        <w:rPr>
          <w:rFonts w:ascii="Times New Roman" w:hAnsi="Times New Roman" w:cs="Times New Roman"/>
          <w:sz w:val="24"/>
          <w:szCs w:val="24"/>
        </w:rPr>
        <w:t>образование</w:t>
      </w:r>
      <w:proofErr w:type="gramEnd"/>
      <w:r w:rsidRPr="007E1583">
        <w:rPr>
          <w:rFonts w:ascii="Times New Roman" w:hAnsi="Times New Roman" w:cs="Times New Roman"/>
          <w:sz w:val="24"/>
          <w:szCs w:val="24"/>
        </w:rPr>
        <w:t xml:space="preserve"> в том числе в случаях возникновения конфликта интересов педагогического работника, применения локальных нормативных актов. </w:t>
      </w:r>
    </w:p>
    <w:p w:rsidR="007E1583" w:rsidRPr="007E1583" w:rsidRDefault="007E1583" w:rsidP="007E1583">
      <w:pPr>
        <w:tabs>
          <w:tab w:val="left" w:pos="1134"/>
        </w:tabs>
        <w:autoSpaceDE w:val="0"/>
        <w:autoSpaceDN w:val="0"/>
        <w:adjustRightInd w:val="0"/>
        <w:ind w:firstLine="709"/>
        <w:jc w:val="both"/>
        <w:outlineLvl w:val="0"/>
        <w:rPr>
          <w:rFonts w:ascii="Times New Roman" w:hAnsi="Times New Roman" w:cs="Times New Roman"/>
          <w:sz w:val="24"/>
          <w:szCs w:val="24"/>
        </w:rPr>
      </w:pPr>
      <w:r w:rsidRPr="007E1583">
        <w:rPr>
          <w:rFonts w:ascii="Times New Roman" w:hAnsi="Times New Roman" w:cs="Times New Roman"/>
          <w:sz w:val="24"/>
          <w:szCs w:val="24"/>
        </w:rPr>
        <w:lastRenderedPageBreak/>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 который принимается с учетом мнения советов родителей, а также представительных органов работников Учреждения.</w:t>
      </w:r>
    </w:p>
    <w:p w:rsidR="007E1583" w:rsidRPr="007E1583" w:rsidRDefault="007E1583" w:rsidP="007E1583">
      <w:pPr>
        <w:numPr>
          <w:ilvl w:val="1"/>
          <w:numId w:val="12"/>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4"/>
          <w:szCs w:val="24"/>
        </w:rPr>
      </w:pPr>
      <w:proofErr w:type="gramStart"/>
      <w:r w:rsidRPr="007E1583">
        <w:rPr>
          <w:rFonts w:ascii="Times New Roman" w:hAnsi="Times New Roman" w:cs="Times New Roman"/>
          <w:sz w:val="24"/>
          <w:szCs w:val="24"/>
        </w:rPr>
        <w:t>В Учреждении запрещается принудительное взыскание с участников образовательных отношений имущества, денежных средств под видом благотворительной помощи, добровольных пожертвований (в том числе через коллегиальные органы управления Учреждения и (или) благотворительные фонды при Учреждении), а также приём средств участников образовательных отношений на оплату услуг или расходов Учреждения, финансирование которых предусматривается за счет средств муниципального бюджета.</w:t>
      </w:r>
      <w:proofErr w:type="gramEnd"/>
    </w:p>
    <w:p w:rsidR="007E1583" w:rsidRPr="007E1583" w:rsidRDefault="007E1583" w:rsidP="007E1583">
      <w:pPr>
        <w:jc w:val="center"/>
        <w:rPr>
          <w:rFonts w:ascii="Times New Roman" w:hAnsi="Times New Roman" w:cs="Times New Roman"/>
          <w:b/>
          <w:sz w:val="24"/>
          <w:szCs w:val="24"/>
        </w:rPr>
      </w:pPr>
    </w:p>
    <w:p w:rsidR="007E1583" w:rsidRPr="007E1583" w:rsidRDefault="007E1583" w:rsidP="007E1583">
      <w:pPr>
        <w:jc w:val="center"/>
        <w:rPr>
          <w:rFonts w:ascii="Times New Roman" w:hAnsi="Times New Roman" w:cs="Times New Roman"/>
          <w:b/>
          <w:sz w:val="24"/>
          <w:szCs w:val="24"/>
        </w:rPr>
      </w:pPr>
    </w:p>
    <w:p w:rsidR="007E1583" w:rsidRPr="007E1583" w:rsidRDefault="007E1583" w:rsidP="007E1583">
      <w:pPr>
        <w:jc w:val="center"/>
        <w:rPr>
          <w:rFonts w:ascii="Times New Roman" w:hAnsi="Times New Roman" w:cs="Times New Roman"/>
          <w:b/>
          <w:sz w:val="24"/>
          <w:szCs w:val="24"/>
        </w:rPr>
      </w:pPr>
      <w:r w:rsidRPr="007E1583">
        <w:rPr>
          <w:rFonts w:ascii="Times New Roman" w:hAnsi="Times New Roman" w:cs="Times New Roman"/>
          <w:b/>
          <w:sz w:val="24"/>
          <w:szCs w:val="24"/>
          <w:lang w:val="en-US"/>
        </w:rPr>
        <w:t>VII</w:t>
      </w:r>
      <w:r w:rsidRPr="007E1583">
        <w:rPr>
          <w:rFonts w:ascii="Times New Roman" w:hAnsi="Times New Roman" w:cs="Times New Roman"/>
          <w:b/>
          <w:sz w:val="24"/>
          <w:szCs w:val="24"/>
        </w:rPr>
        <w:t>. РАБОТНИКИ УЧРЕЖДЕНИЯ</w:t>
      </w:r>
    </w:p>
    <w:p w:rsidR="007E1583" w:rsidRPr="007E1583" w:rsidRDefault="007E1583" w:rsidP="007E1583">
      <w:pPr>
        <w:jc w:val="center"/>
        <w:rPr>
          <w:rFonts w:ascii="Times New Roman" w:hAnsi="Times New Roman" w:cs="Times New Roman"/>
          <w:b/>
          <w:sz w:val="24"/>
          <w:szCs w:val="24"/>
        </w:rPr>
      </w:pPr>
    </w:p>
    <w:p w:rsidR="007E1583" w:rsidRPr="007E1583" w:rsidRDefault="007E1583" w:rsidP="007E1583">
      <w:pPr>
        <w:numPr>
          <w:ilvl w:val="1"/>
          <w:numId w:val="14"/>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bCs/>
          <w:sz w:val="24"/>
          <w:szCs w:val="24"/>
        </w:rPr>
        <w:t xml:space="preserve">Права, обязанности и ответственность работников Учреждения устанавливаются законодательством Российской Федерации (в частности, Федеральным законом от </w:t>
      </w:r>
      <w:r w:rsidRPr="007E1583">
        <w:rPr>
          <w:rFonts w:ascii="Times New Roman" w:hAnsi="Times New Roman" w:cs="Times New Roman"/>
          <w:sz w:val="24"/>
          <w:szCs w:val="24"/>
        </w:rPr>
        <w:t>29.12.2012 № 273-ФЗ</w:t>
      </w:r>
      <w:r w:rsidRPr="007E1583">
        <w:rPr>
          <w:rFonts w:ascii="Times New Roman" w:hAnsi="Times New Roman" w:cs="Times New Roman"/>
          <w:bCs/>
          <w:sz w:val="24"/>
          <w:szCs w:val="24"/>
        </w:rPr>
        <w:t xml:space="preserve"> «</w:t>
      </w:r>
      <w:r w:rsidRPr="007E1583">
        <w:rPr>
          <w:rFonts w:ascii="Times New Roman" w:hAnsi="Times New Roman" w:cs="Times New Roman"/>
          <w:sz w:val="24"/>
          <w:szCs w:val="24"/>
        </w:rPr>
        <w:t>Об образовании в Российской Федерации»), настоящим У</w:t>
      </w:r>
      <w:r w:rsidRPr="007E1583">
        <w:rPr>
          <w:rFonts w:ascii="Times New Roman" w:hAnsi="Times New Roman" w:cs="Times New Roman"/>
          <w:bCs/>
          <w:sz w:val="24"/>
          <w:szCs w:val="24"/>
        </w:rPr>
        <w:t>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7E1583" w:rsidRPr="007E1583" w:rsidRDefault="007E1583" w:rsidP="007E1583">
      <w:pPr>
        <w:numPr>
          <w:ilvl w:val="1"/>
          <w:numId w:val="14"/>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К работе в Учреждении не допускаются лица, указанные в части второй статьи 331 и статье 351.1 Трудового кодекса Российской Федерации.</w:t>
      </w:r>
    </w:p>
    <w:p w:rsidR="007E1583" w:rsidRPr="007E1583" w:rsidRDefault="007E1583" w:rsidP="007E1583">
      <w:pPr>
        <w:numPr>
          <w:ilvl w:val="1"/>
          <w:numId w:val="14"/>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Работники Учреждения проходят обязательные предварительные (при поступлении на работу) и периодические медицинские осмотры в целях охраны здоровья населения, предупреждения возникновения и распространения заболеваний.</w:t>
      </w:r>
    </w:p>
    <w:p w:rsidR="007E1583" w:rsidRPr="007E1583" w:rsidRDefault="007E1583" w:rsidP="007E1583">
      <w:pPr>
        <w:numPr>
          <w:ilvl w:val="1"/>
          <w:numId w:val="14"/>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7E1583" w:rsidRPr="007E1583" w:rsidRDefault="007E1583" w:rsidP="007E1583">
      <w:pPr>
        <w:numPr>
          <w:ilvl w:val="1"/>
          <w:numId w:val="14"/>
        </w:numPr>
        <w:tabs>
          <w:tab w:val="left" w:pos="1134"/>
        </w:tabs>
        <w:spacing w:after="0" w:line="240" w:lineRule="auto"/>
        <w:ind w:left="0" w:firstLine="709"/>
        <w:jc w:val="both"/>
        <w:rPr>
          <w:rFonts w:ascii="Times New Roman" w:hAnsi="Times New Roman" w:cs="Times New Roman"/>
          <w:sz w:val="24"/>
          <w:szCs w:val="24"/>
        </w:rPr>
      </w:pPr>
      <w:proofErr w:type="gramStart"/>
      <w:r w:rsidRPr="007E1583">
        <w:rPr>
          <w:rFonts w:ascii="Times New Roman" w:hAnsi="Times New Roman" w:cs="Times New Roman"/>
          <w:sz w:val="24"/>
          <w:szCs w:val="24"/>
        </w:rPr>
        <w:t>Лица, не имеющие специальной подготовки или стажа работы, указанных в квалификационных справочниках,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назначаются на соответствующие должности так же, как и лица, имеющие специальную подготовку и стаж работы (приказ Министерства здравоохранения и социального развития Российской Федерации от 26.08.2010 № 761н</w:t>
      </w:r>
      <w:proofErr w:type="gramEnd"/>
      <w:r w:rsidRPr="007E1583">
        <w:rPr>
          <w:rFonts w:ascii="Times New Roman" w:hAnsi="Times New Roman" w:cs="Times New Roman"/>
          <w:sz w:val="24"/>
          <w:szCs w:val="24"/>
        </w:rPr>
        <w:t>; приказ Министерства образования и науки Российской Федерации от 07.04.2014 № 276).</w:t>
      </w:r>
    </w:p>
    <w:p w:rsidR="007E1583" w:rsidRPr="007E1583" w:rsidRDefault="007E1583" w:rsidP="007E1583">
      <w:pPr>
        <w:numPr>
          <w:ilvl w:val="1"/>
          <w:numId w:val="14"/>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Педагогический работник Учреждения обязан:</w:t>
      </w:r>
    </w:p>
    <w:p w:rsidR="007E1583" w:rsidRPr="007E1583" w:rsidRDefault="007E1583" w:rsidP="007E1583">
      <w:pPr>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исполнять должностные обязанности добросовестно и на высоком профессиональном уровне;</w:t>
      </w:r>
    </w:p>
    <w:p w:rsidR="007E1583" w:rsidRPr="007E1583" w:rsidRDefault="007E1583" w:rsidP="007E1583">
      <w:pPr>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соблюдать беспристрастность, исключать действия, связанные с влиянием каких-либо личных, имущественных (финансовых) и иных интересов, препятствующих добросовестному исполнению им должностных обязанностей;</w:t>
      </w:r>
    </w:p>
    <w:p w:rsidR="007E1583" w:rsidRPr="007E1583" w:rsidRDefault="007E1583" w:rsidP="007E1583">
      <w:pPr>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соблюдать нормы профессиональной этики, правила делового поведения, нравственные нормы, нормы морали, правила поведения в обществе;</w:t>
      </w:r>
    </w:p>
    <w:p w:rsidR="007E1583" w:rsidRPr="007E1583" w:rsidRDefault="007E1583" w:rsidP="007E1583">
      <w:pPr>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lastRenderedPageBreak/>
        <w:t>проявлять уважение, терпимость, корректность и внимательность в обращении с гражданами;</w:t>
      </w:r>
    </w:p>
    <w:p w:rsidR="007E1583" w:rsidRPr="007E1583" w:rsidRDefault="007E1583" w:rsidP="007E1583">
      <w:pPr>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своим личным поведением подавать пример честности, беспристрастности и справедливости;</w:t>
      </w:r>
    </w:p>
    <w:p w:rsidR="007E1583" w:rsidRPr="007E1583" w:rsidRDefault="007E1583" w:rsidP="007E1583">
      <w:pPr>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при разрешении спорных, конфликтных ситуаций руководствоваться, в первую очередь, интересами обучающихся;</w:t>
      </w:r>
    </w:p>
    <w:p w:rsidR="007E1583" w:rsidRPr="007E1583" w:rsidRDefault="007E1583" w:rsidP="007E1583">
      <w:pPr>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незамедлительно сообщать администрации Учреждения о ситуациях, угрожающих жизни и (или) здоровью  обучающихся, работников;</w:t>
      </w:r>
    </w:p>
    <w:p w:rsidR="007E1583" w:rsidRPr="007E1583" w:rsidRDefault="007E1583" w:rsidP="007E1583">
      <w:pPr>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Учреждения.</w:t>
      </w:r>
    </w:p>
    <w:p w:rsidR="007E1583" w:rsidRPr="007E1583" w:rsidRDefault="007E1583" w:rsidP="007E1583">
      <w:pPr>
        <w:numPr>
          <w:ilvl w:val="1"/>
          <w:numId w:val="14"/>
        </w:numPr>
        <w:tabs>
          <w:tab w:val="left" w:pos="1276"/>
        </w:tabs>
        <w:spacing w:after="0" w:line="240" w:lineRule="auto"/>
        <w:ind w:left="0" w:firstLine="709"/>
        <w:jc w:val="both"/>
        <w:rPr>
          <w:rFonts w:ascii="Times New Roman" w:hAnsi="Times New Roman" w:cs="Times New Roman"/>
          <w:sz w:val="24"/>
          <w:szCs w:val="24"/>
        </w:rPr>
      </w:pPr>
      <w:proofErr w:type="gramStart"/>
      <w:r w:rsidRPr="007E1583">
        <w:rPr>
          <w:rFonts w:ascii="Times New Roman" w:hAnsi="Times New Roman" w:cs="Times New Roman"/>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p>
    <w:p w:rsidR="007E1583" w:rsidRPr="007E1583" w:rsidRDefault="007E1583" w:rsidP="007E1583">
      <w:pPr>
        <w:numPr>
          <w:ilvl w:val="1"/>
          <w:numId w:val="14"/>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7E1583" w:rsidRPr="007E1583" w:rsidRDefault="007E1583" w:rsidP="007E1583">
      <w:pPr>
        <w:numPr>
          <w:ilvl w:val="1"/>
          <w:numId w:val="14"/>
        </w:numPr>
        <w:tabs>
          <w:tab w:val="left" w:pos="1276"/>
        </w:tabs>
        <w:spacing w:after="0" w:line="240" w:lineRule="auto"/>
        <w:ind w:left="0" w:firstLine="709"/>
        <w:jc w:val="both"/>
        <w:rPr>
          <w:rFonts w:ascii="Times New Roman" w:hAnsi="Times New Roman" w:cs="Times New Roman"/>
          <w:sz w:val="24"/>
          <w:szCs w:val="24"/>
        </w:rPr>
      </w:pPr>
      <w:proofErr w:type="gramStart"/>
      <w:r w:rsidRPr="007E1583">
        <w:rPr>
          <w:rFonts w:ascii="Times New Roman" w:hAnsi="Times New Roman" w:cs="Times New Roman"/>
          <w:sz w:val="24"/>
          <w:szCs w:val="24"/>
        </w:rPr>
        <w:t>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частности, приказом Министерства образования и</w:t>
      </w:r>
      <w:proofErr w:type="gramEnd"/>
      <w:r w:rsidRPr="007E1583">
        <w:rPr>
          <w:rFonts w:ascii="Times New Roman" w:hAnsi="Times New Roman" w:cs="Times New Roman"/>
          <w:sz w:val="24"/>
          <w:szCs w:val="24"/>
        </w:rPr>
        <w:t xml:space="preserve"> науки Российской Федерации от 27.03.2006 № 69).</w:t>
      </w:r>
    </w:p>
    <w:p w:rsidR="007E1583" w:rsidRPr="007E1583" w:rsidRDefault="007E1583" w:rsidP="007E1583">
      <w:pPr>
        <w:numPr>
          <w:ilvl w:val="1"/>
          <w:numId w:val="14"/>
        </w:numPr>
        <w:tabs>
          <w:tab w:val="left" w:pos="1276"/>
        </w:tabs>
        <w:spacing w:after="0" w:line="240" w:lineRule="auto"/>
        <w:ind w:left="0" w:firstLine="709"/>
        <w:jc w:val="both"/>
        <w:rPr>
          <w:rFonts w:ascii="Times New Roman" w:hAnsi="Times New Roman" w:cs="Times New Roman"/>
          <w:sz w:val="24"/>
          <w:szCs w:val="24"/>
        </w:rPr>
      </w:pPr>
      <w:proofErr w:type="gramStart"/>
      <w:r w:rsidRPr="007E1583">
        <w:rPr>
          <w:rFonts w:ascii="Times New Roman" w:hAnsi="Times New Roman" w:cs="Times New Roman"/>
          <w:sz w:val="24"/>
          <w:szCs w:val="24"/>
        </w:rPr>
        <w:t>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частности, приказом Министерства образования и науки Российской Федерации от 22.12.2014 № 1601).</w:t>
      </w:r>
      <w:proofErr w:type="gramEnd"/>
    </w:p>
    <w:p w:rsidR="007E1583" w:rsidRPr="007E1583" w:rsidRDefault="007E1583" w:rsidP="007E1583">
      <w:pPr>
        <w:numPr>
          <w:ilvl w:val="1"/>
          <w:numId w:val="14"/>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Право на длительный отпуск сроком до одного года не реже чем через каждые десять лет непрерывной педагогической работы предоставляется педагогическим работникам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частности, приказом Министерства образования Российской Федерации от 07.12.2000  № 3570).</w:t>
      </w:r>
    </w:p>
    <w:p w:rsidR="007E1583" w:rsidRPr="007E1583" w:rsidRDefault="007E1583" w:rsidP="007E1583">
      <w:pPr>
        <w:numPr>
          <w:ilvl w:val="1"/>
          <w:numId w:val="14"/>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Списки соответствующих работ, профессий, должностей, специальностей и учреждений (организаций), с учетом которых педагогическим работникам досрочно назначается трудовая пенсия по старости, правила исчисления периодов работы (деятельности) и назначения указанной пенсии утверждаются Правительством Российской </w:t>
      </w:r>
      <w:r w:rsidRPr="007E1583">
        <w:rPr>
          <w:rFonts w:ascii="Times New Roman" w:hAnsi="Times New Roman" w:cs="Times New Roman"/>
          <w:sz w:val="24"/>
          <w:szCs w:val="24"/>
        </w:rPr>
        <w:lastRenderedPageBreak/>
        <w:t>Федерации (в частности, постановлением Правительства Российской Федерации от 29.10.2002 № 781).</w:t>
      </w:r>
    </w:p>
    <w:p w:rsidR="007E1583" w:rsidRPr="007E1583" w:rsidRDefault="007E1583" w:rsidP="007E1583">
      <w:pPr>
        <w:numPr>
          <w:ilvl w:val="1"/>
          <w:numId w:val="14"/>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Привлечение педагогических работников к работе, не предусмотренной трудовым договором и (или) не относящейся к педагогической деятельности, не допускается.</w:t>
      </w:r>
    </w:p>
    <w:p w:rsidR="007E1583" w:rsidRPr="007E1583" w:rsidRDefault="007E1583" w:rsidP="007E1583">
      <w:pPr>
        <w:numPr>
          <w:ilvl w:val="1"/>
          <w:numId w:val="14"/>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Периодичность и виды отчетности, требуемой от педагогических работников, определяются на педагогических советах Учреждения. При этом Учреждение руководствуется принципом недопустимости перегрузок педагогических работников из-за большого количества отчетности, принимает действенные меры по сокращению количества отчетности, по переходу на электронный документооборот.</w:t>
      </w:r>
    </w:p>
    <w:p w:rsidR="007E1583" w:rsidRPr="007E1583" w:rsidRDefault="007E1583" w:rsidP="007E1583">
      <w:pPr>
        <w:numPr>
          <w:ilvl w:val="1"/>
          <w:numId w:val="14"/>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Форма расчетного листка утверждается в Учреждении в соответствии со статьёй 136 Трудового кодекса Российской Федерации. При определении перечня информации, включаемой в расчетный листок, который предоставляется работникам при выплате заработной платы, Учреждение исходит из необходимости максимального раскрытия сведений о составных частях заработной платы, изложения указанной информации в доступной и понятной форме.</w:t>
      </w:r>
    </w:p>
    <w:p w:rsidR="007E1583" w:rsidRPr="007E1583" w:rsidRDefault="007E1583" w:rsidP="007E1583">
      <w:pPr>
        <w:tabs>
          <w:tab w:val="left" w:pos="1134"/>
        </w:tabs>
        <w:jc w:val="both"/>
        <w:rPr>
          <w:rFonts w:ascii="Times New Roman" w:hAnsi="Times New Roman" w:cs="Times New Roman"/>
          <w:sz w:val="24"/>
          <w:szCs w:val="24"/>
        </w:rPr>
      </w:pPr>
    </w:p>
    <w:p w:rsidR="007E1583" w:rsidRPr="007E1583" w:rsidRDefault="007E1583" w:rsidP="007E1583">
      <w:pPr>
        <w:tabs>
          <w:tab w:val="left" w:pos="1134"/>
        </w:tabs>
        <w:jc w:val="both"/>
        <w:rPr>
          <w:rFonts w:ascii="Times New Roman" w:hAnsi="Times New Roman" w:cs="Times New Roman"/>
          <w:sz w:val="24"/>
          <w:szCs w:val="24"/>
        </w:rPr>
      </w:pPr>
    </w:p>
    <w:p w:rsidR="007E1583" w:rsidRPr="007E1583" w:rsidRDefault="007E1583" w:rsidP="007E1583">
      <w:pPr>
        <w:jc w:val="center"/>
        <w:rPr>
          <w:rFonts w:ascii="Times New Roman" w:hAnsi="Times New Roman" w:cs="Times New Roman"/>
          <w:b/>
          <w:sz w:val="24"/>
          <w:szCs w:val="24"/>
        </w:rPr>
      </w:pPr>
      <w:r w:rsidRPr="007E1583">
        <w:rPr>
          <w:rFonts w:ascii="Times New Roman" w:hAnsi="Times New Roman" w:cs="Times New Roman"/>
          <w:b/>
          <w:sz w:val="24"/>
          <w:szCs w:val="24"/>
          <w:lang w:val="en-US"/>
        </w:rPr>
        <w:t>VIII</w:t>
      </w:r>
      <w:r w:rsidRPr="007E1583">
        <w:rPr>
          <w:rFonts w:ascii="Times New Roman" w:hAnsi="Times New Roman" w:cs="Times New Roman"/>
          <w:b/>
          <w:sz w:val="24"/>
          <w:szCs w:val="24"/>
        </w:rPr>
        <w:t>. УПРАВЛЕНИЕ УЧРЕЖДЕНИЕМ, КОМПЕТЕНЦИЯ УЧРЕДИТЕЛЯ</w:t>
      </w:r>
    </w:p>
    <w:p w:rsidR="007E1583" w:rsidRPr="007E1583" w:rsidRDefault="007E1583" w:rsidP="007E1583">
      <w:pPr>
        <w:jc w:val="center"/>
        <w:rPr>
          <w:rFonts w:ascii="Times New Roman" w:hAnsi="Times New Roman" w:cs="Times New Roman"/>
          <w:b/>
          <w:sz w:val="24"/>
          <w:szCs w:val="24"/>
        </w:rPr>
      </w:pPr>
    </w:p>
    <w:p w:rsidR="007E1583" w:rsidRPr="007E1583" w:rsidRDefault="007E1583" w:rsidP="007E1583">
      <w:pPr>
        <w:numPr>
          <w:ilvl w:val="1"/>
          <w:numId w:val="16"/>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Управление Учреждением осуществляется в соответствии с законодательством Российской Федерации, настоящим Уставом и осуществляется на основе сочетания принципов единоначалия и коллегиальности.</w:t>
      </w:r>
    </w:p>
    <w:p w:rsidR="007E1583" w:rsidRPr="007E1583" w:rsidRDefault="007E1583" w:rsidP="007E1583">
      <w:pPr>
        <w:numPr>
          <w:ilvl w:val="1"/>
          <w:numId w:val="16"/>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Единоличным исполнительным органом образовательной организации является руководитель Учреждения (заведующий), который осуществляет текущее руководство деятельностью Учреждения.</w:t>
      </w:r>
    </w:p>
    <w:p w:rsidR="007E1583" w:rsidRPr="007E1583" w:rsidRDefault="007E1583" w:rsidP="007E1583">
      <w:pPr>
        <w:numPr>
          <w:ilvl w:val="2"/>
          <w:numId w:val="16"/>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Заведующий назначается в установленном порядке Учредителем на основании заключенного трудового договора.</w:t>
      </w:r>
    </w:p>
    <w:p w:rsidR="007E1583" w:rsidRPr="007E1583" w:rsidRDefault="007E1583" w:rsidP="007E1583">
      <w:pPr>
        <w:numPr>
          <w:ilvl w:val="2"/>
          <w:numId w:val="16"/>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Должностные обязанности заведующего не могут исполняться по совместительству.</w:t>
      </w:r>
    </w:p>
    <w:p w:rsidR="007E1583" w:rsidRPr="007E1583" w:rsidRDefault="007E1583" w:rsidP="007E1583">
      <w:pPr>
        <w:numPr>
          <w:ilvl w:val="2"/>
          <w:numId w:val="16"/>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Заведующий:</w:t>
      </w:r>
    </w:p>
    <w:p w:rsidR="007E1583" w:rsidRPr="007E1583" w:rsidRDefault="007E1583" w:rsidP="007E1583">
      <w:pPr>
        <w:numPr>
          <w:ilvl w:val="0"/>
          <w:numId w:val="17"/>
        </w:numPr>
        <w:tabs>
          <w:tab w:val="clear" w:pos="360"/>
          <w:tab w:val="left" w:pos="993"/>
          <w:tab w:val="left" w:pos="1134"/>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E1583">
        <w:rPr>
          <w:rFonts w:ascii="Times New Roman" w:hAnsi="Times New Roman" w:cs="Times New Roman"/>
          <w:bCs/>
          <w:sz w:val="24"/>
          <w:szCs w:val="24"/>
        </w:rPr>
        <w:t>осуществляет руководство Учреждением в соответствии с законами и иными нормативными правовыми актами, Уставом Учреждения;</w:t>
      </w:r>
    </w:p>
    <w:p w:rsidR="007E1583" w:rsidRPr="007E1583" w:rsidRDefault="007E1583" w:rsidP="007E1583">
      <w:pPr>
        <w:numPr>
          <w:ilvl w:val="0"/>
          <w:numId w:val="17"/>
        </w:numPr>
        <w:tabs>
          <w:tab w:val="clear" w:pos="360"/>
          <w:tab w:val="left" w:pos="993"/>
          <w:tab w:val="left" w:pos="1134"/>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E1583">
        <w:rPr>
          <w:rFonts w:ascii="Times New Roman" w:hAnsi="Times New Roman" w:cs="Times New Roman"/>
          <w:bCs/>
          <w:sz w:val="24"/>
          <w:szCs w:val="24"/>
        </w:rPr>
        <w:t>обеспечивает системную образовательную (учебно-воспитательную) и административно-хозяйственную (производственную) работу Учреждения;</w:t>
      </w:r>
    </w:p>
    <w:p w:rsidR="007E1583" w:rsidRPr="007E1583" w:rsidRDefault="007E1583" w:rsidP="007E1583">
      <w:pPr>
        <w:numPr>
          <w:ilvl w:val="0"/>
          <w:numId w:val="17"/>
        </w:numPr>
        <w:tabs>
          <w:tab w:val="clear" w:pos="360"/>
          <w:tab w:val="left" w:pos="1134"/>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E1583">
        <w:rPr>
          <w:rFonts w:ascii="Times New Roman" w:hAnsi="Times New Roman" w:cs="Times New Roman"/>
          <w:bCs/>
          <w:sz w:val="24"/>
          <w:szCs w:val="24"/>
        </w:rPr>
        <w:t>обеспечивает реализацию федерального государственного образовательного стандарта;</w:t>
      </w:r>
    </w:p>
    <w:p w:rsidR="007E1583" w:rsidRPr="007E1583" w:rsidRDefault="007E1583" w:rsidP="007E1583">
      <w:pPr>
        <w:numPr>
          <w:ilvl w:val="0"/>
          <w:numId w:val="17"/>
        </w:numPr>
        <w:tabs>
          <w:tab w:val="clear" w:pos="360"/>
          <w:tab w:val="left" w:pos="993"/>
          <w:tab w:val="left" w:pos="1134"/>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E1583">
        <w:rPr>
          <w:rFonts w:ascii="Times New Roman" w:hAnsi="Times New Roman" w:cs="Times New Roman"/>
          <w:bCs/>
          <w:sz w:val="24"/>
          <w:szCs w:val="24"/>
        </w:rPr>
        <w:t>формирует контингенты обучающихся, обеспечивает охрану их жизни и здоровья во время образовательного процесса, соблюдение прав и свобод участников образовательных отношений в установленном законодательством Российской Федерации порядке;</w:t>
      </w:r>
    </w:p>
    <w:p w:rsidR="007E1583" w:rsidRPr="007E1583" w:rsidRDefault="007E1583" w:rsidP="007E1583">
      <w:pPr>
        <w:numPr>
          <w:ilvl w:val="0"/>
          <w:numId w:val="17"/>
        </w:numPr>
        <w:tabs>
          <w:tab w:val="clear" w:pos="360"/>
          <w:tab w:val="left" w:pos="993"/>
          <w:tab w:val="left" w:pos="1134"/>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E1583">
        <w:rPr>
          <w:rFonts w:ascii="Times New Roman" w:hAnsi="Times New Roman" w:cs="Times New Roman"/>
          <w:bCs/>
          <w:sz w:val="24"/>
          <w:szCs w:val="24"/>
        </w:rPr>
        <w:t>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7E1583" w:rsidRPr="007E1583" w:rsidRDefault="007E1583" w:rsidP="007E1583">
      <w:pPr>
        <w:numPr>
          <w:ilvl w:val="0"/>
          <w:numId w:val="17"/>
        </w:numPr>
        <w:tabs>
          <w:tab w:val="clear" w:pos="360"/>
          <w:tab w:val="left" w:pos="993"/>
          <w:tab w:val="left" w:pos="1134"/>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E1583">
        <w:rPr>
          <w:rFonts w:ascii="Times New Roman" w:hAnsi="Times New Roman" w:cs="Times New Roman"/>
          <w:bCs/>
          <w:sz w:val="24"/>
          <w:szCs w:val="24"/>
        </w:rPr>
        <w:t xml:space="preserve">совместно с </w:t>
      </w:r>
      <w:r w:rsidRPr="007E1583">
        <w:rPr>
          <w:rFonts w:ascii="Times New Roman" w:hAnsi="Times New Roman" w:cs="Times New Roman"/>
          <w:sz w:val="24"/>
          <w:szCs w:val="24"/>
        </w:rPr>
        <w:t>коллегиальными органами управления</w:t>
      </w:r>
      <w:r w:rsidRPr="007E1583">
        <w:rPr>
          <w:rFonts w:ascii="Times New Roman" w:hAnsi="Times New Roman" w:cs="Times New Roman"/>
          <w:bCs/>
          <w:sz w:val="24"/>
          <w:szCs w:val="24"/>
        </w:rPr>
        <w:t xml:space="preserve"> Учреждения осуществляет разработку, утверждение и реализацию программ развития Учреждения, образовательной </w:t>
      </w:r>
      <w:r w:rsidRPr="007E1583">
        <w:rPr>
          <w:rFonts w:ascii="Times New Roman" w:hAnsi="Times New Roman" w:cs="Times New Roman"/>
          <w:bCs/>
          <w:sz w:val="24"/>
          <w:szCs w:val="24"/>
        </w:rPr>
        <w:lastRenderedPageBreak/>
        <w:t>программы Учреждения, учебных планов, учебных программ, годовых календарных учебных графиков, Устава и правил внутреннего трудового распорядка Учреждения;</w:t>
      </w:r>
    </w:p>
    <w:p w:rsidR="007E1583" w:rsidRPr="007E1583" w:rsidRDefault="007E1583" w:rsidP="007E1583">
      <w:pPr>
        <w:numPr>
          <w:ilvl w:val="0"/>
          <w:numId w:val="17"/>
        </w:numPr>
        <w:tabs>
          <w:tab w:val="clear" w:pos="360"/>
          <w:tab w:val="left" w:pos="993"/>
          <w:tab w:val="left" w:pos="1134"/>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E1583">
        <w:rPr>
          <w:rFonts w:ascii="Times New Roman" w:hAnsi="Times New Roman" w:cs="Times New Roman"/>
          <w:bCs/>
          <w:sz w:val="24"/>
          <w:szCs w:val="24"/>
        </w:rPr>
        <w:t>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7E1583" w:rsidRPr="007E1583" w:rsidRDefault="007E1583" w:rsidP="007E1583">
      <w:pPr>
        <w:numPr>
          <w:ilvl w:val="0"/>
          <w:numId w:val="17"/>
        </w:numPr>
        <w:tabs>
          <w:tab w:val="clear" w:pos="360"/>
          <w:tab w:val="left" w:pos="993"/>
          <w:tab w:val="left" w:pos="1134"/>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E1583">
        <w:rPr>
          <w:rFonts w:ascii="Times New Roman" w:hAnsi="Times New Roman" w:cs="Times New Roman"/>
          <w:bCs/>
          <w:sz w:val="24"/>
          <w:szCs w:val="24"/>
        </w:rPr>
        <w:t>в пределах своих полномочий распоряжается финансовыми средствами Учреждения, обеспечивает результативность и эффективность их использования;</w:t>
      </w:r>
    </w:p>
    <w:p w:rsidR="007E1583" w:rsidRPr="007E1583" w:rsidRDefault="007E1583" w:rsidP="007E1583">
      <w:pPr>
        <w:numPr>
          <w:ilvl w:val="0"/>
          <w:numId w:val="17"/>
        </w:numPr>
        <w:tabs>
          <w:tab w:val="clear" w:pos="360"/>
          <w:tab w:val="left" w:pos="993"/>
          <w:tab w:val="left" w:pos="1134"/>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E1583">
        <w:rPr>
          <w:rFonts w:ascii="Times New Roman" w:hAnsi="Times New Roman" w:cs="Times New Roman"/>
          <w:sz w:val="24"/>
          <w:szCs w:val="24"/>
        </w:rPr>
        <w:t>открывает счета Учреждения, выдает доверенности, заключает договоры (контракты);</w:t>
      </w:r>
    </w:p>
    <w:p w:rsidR="007E1583" w:rsidRPr="007E1583" w:rsidRDefault="007E1583" w:rsidP="007E1583">
      <w:pPr>
        <w:numPr>
          <w:ilvl w:val="0"/>
          <w:numId w:val="17"/>
        </w:numPr>
        <w:tabs>
          <w:tab w:val="clear" w:pos="360"/>
          <w:tab w:val="left" w:pos="993"/>
          <w:tab w:val="left" w:pos="1134"/>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E1583">
        <w:rPr>
          <w:rFonts w:ascii="Times New Roman" w:hAnsi="Times New Roman" w:cs="Times New Roman"/>
          <w:bCs/>
          <w:sz w:val="24"/>
          <w:szCs w:val="24"/>
        </w:rPr>
        <w:t>утверждает структуру и штатное расписание Учреждения;</w:t>
      </w:r>
    </w:p>
    <w:p w:rsidR="007E1583" w:rsidRPr="007E1583" w:rsidRDefault="007E1583" w:rsidP="007E1583">
      <w:pPr>
        <w:numPr>
          <w:ilvl w:val="0"/>
          <w:numId w:val="17"/>
        </w:numPr>
        <w:tabs>
          <w:tab w:val="clear" w:pos="360"/>
          <w:tab w:val="left" w:pos="993"/>
          <w:tab w:val="left" w:pos="1134"/>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E1583">
        <w:rPr>
          <w:rFonts w:ascii="Times New Roman" w:hAnsi="Times New Roman" w:cs="Times New Roman"/>
          <w:bCs/>
          <w:sz w:val="24"/>
          <w:szCs w:val="24"/>
        </w:rPr>
        <w:t>решает кадровые, административные, финансовые, хозяйственные и иные вопросы в соответствии с Уставом Учреждения;</w:t>
      </w:r>
    </w:p>
    <w:p w:rsidR="007E1583" w:rsidRPr="007E1583" w:rsidRDefault="007E1583" w:rsidP="007E1583">
      <w:pPr>
        <w:numPr>
          <w:ilvl w:val="0"/>
          <w:numId w:val="17"/>
        </w:numPr>
        <w:tabs>
          <w:tab w:val="clear" w:pos="360"/>
          <w:tab w:val="left" w:pos="993"/>
          <w:tab w:val="left" w:pos="1134"/>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E1583">
        <w:rPr>
          <w:rFonts w:ascii="Times New Roman" w:hAnsi="Times New Roman" w:cs="Times New Roman"/>
          <w:bCs/>
          <w:sz w:val="24"/>
          <w:szCs w:val="24"/>
        </w:rPr>
        <w:t xml:space="preserve">осуществляет подбор и расстановку кадров, назначает своих заместителей, руководителей структурных подразделений Учреждения; </w:t>
      </w:r>
    </w:p>
    <w:p w:rsidR="007E1583" w:rsidRPr="007E1583" w:rsidRDefault="007E1583" w:rsidP="007E1583">
      <w:pPr>
        <w:numPr>
          <w:ilvl w:val="0"/>
          <w:numId w:val="17"/>
        </w:numPr>
        <w:tabs>
          <w:tab w:val="clear" w:pos="360"/>
          <w:tab w:val="left" w:pos="993"/>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E1583">
        <w:rPr>
          <w:rFonts w:ascii="Times New Roman" w:hAnsi="Times New Roman" w:cs="Times New Roman"/>
          <w:sz w:val="24"/>
          <w:szCs w:val="24"/>
        </w:rPr>
        <w:t xml:space="preserve">заключает, изменяет и прекращает трудовые договоры с работниками Учреждения, распределяет должностные обязанности, применяет меры поощрения и налагает дисциплинарные взыскания; </w:t>
      </w:r>
    </w:p>
    <w:p w:rsidR="007E1583" w:rsidRPr="007E1583" w:rsidRDefault="007E1583" w:rsidP="007E1583">
      <w:pPr>
        <w:numPr>
          <w:ilvl w:val="0"/>
          <w:numId w:val="17"/>
        </w:numPr>
        <w:tabs>
          <w:tab w:val="clear" w:pos="360"/>
          <w:tab w:val="left" w:pos="993"/>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E1583">
        <w:rPr>
          <w:rFonts w:ascii="Times New Roman" w:hAnsi="Times New Roman" w:cs="Times New Roman"/>
          <w:sz w:val="24"/>
          <w:szCs w:val="24"/>
        </w:rPr>
        <w:t>назначает руководителя филиала Учреждения (при наличии филиала), выдает ему доверенность;</w:t>
      </w:r>
    </w:p>
    <w:p w:rsidR="007E1583" w:rsidRPr="007E1583" w:rsidRDefault="007E1583" w:rsidP="007E1583">
      <w:pPr>
        <w:numPr>
          <w:ilvl w:val="0"/>
          <w:numId w:val="17"/>
        </w:numPr>
        <w:tabs>
          <w:tab w:val="clear" w:pos="360"/>
          <w:tab w:val="left" w:pos="993"/>
          <w:tab w:val="left" w:pos="1134"/>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E1583">
        <w:rPr>
          <w:rFonts w:ascii="Times New Roman" w:hAnsi="Times New Roman" w:cs="Times New Roman"/>
          <w:bCs/>
          <w:sz w:val="24"/>
          <w:szCs w:val="24"/>
        </w:rPr>
        <w:t>создает условия для непрерывного повышения квалификации работников;</w:t>
      </w:r>
    </w:p>
    <w:p w:rsidR="007E1583" w:rsidRPr="007E1583" w:rsidRDefault="007E1583" w:rsidP="007E1583">
      <w:pPr>
        <w:numPr>
          <w:ilvl w:val="0"/>
          <w:numId w:val="17"/>
        </w:numPr>
        <w:tabs>
          <w:tab w:val="clear" w:pos="360"/>
          <w:tab w:val="left" w:pos="993"/>
          <w:tab w:val="left" w:pos="1134"/>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E1583">
        <w:rPr>
          <w:rFonts w:ascii="Times New Roman" w:hAnsi="Times New Roman" w:cs="Times New Roman"/>
          <w:bCs/>
          <w:sz w:val="24"/>
          <w:szCs w:val="24"/>
        </w:rPr>
        <w:t xml:space="preserve">обеспечивает проведение аттестации педагогических работников </w:t>
      </w:r>
      <w:r w:rsidRPr="007E1583">
        <w:rPr>
          <w:rFonts w:ascii="Times New Roman" w:hAnsi="Times New Roman" w:cs="Times New Roman"/>
          <w:sz w:val="24"/>
          <w:szCs w:val="24"/>
        </w:rPr>
        <w:t>в целях подтверждения их соответствия занимаемым должностям;</w:t>
      </w:r>
    </w:p>
    <w:p w:rsidR="007E1583" w:rsidRPr="007E1583" w:rsidRDefault="007E1583" w:rsidP="007E1583">
      <w:pPr>
        <w:numPr>
          <w:ilvl w:val="0"/>
          <w:numId w:val="17"/>
        </w:numPr>
        <w:tabs>
          <w:tab w:val="clear" w:pos="360"/>
          <w:tab w:val="left" w:pos="993"/>
          <w:tab w:val="left" w:pos="1134"/>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E1583">
        <w:rPr>
          <w:rFonts w:ascii="Times New Roman" w:hAnsi="Times New Roman" w:cs="Times New Roman"/>
          <w:bCs/>
          <w:sz w:val="24"/>
          <w:szCs w:val="24"/>
        </w:rPr>
        <w:t>в пределах установленных средств формирует фонд оплаты труда;</w:t>
      </w:r>
    </w:p>
    <w:p w:rsidR="007E1583" w:rsidRPr="007E1583" w:rsidRDefault="007E1583" w:rsidP="007E1583">
      <w:pPr>
        <w:numPr>
          <w:ilvl w:val="0"/>
          <w:numId w:val="17"/>
        </w:numPr>
        <w:tabs>
          <w:tab w:val="clear" w:pos="360"/>
          <w:tab w:val="left" w:pos="993"/>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E1583">
        <w:rPr>
          <w:rFonts w:ascii="Times New Roman" w:hAnsi="Times New Roman" w:cs="Times New Roman"/>
          <w:bCs/>
          <w:sz w:val="24"/>
          <w:szCs w:val="24"/>
        </w:rPr>
        <w:t>обеспечивает установление заработной платы работникам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r w:rsidRPr="007E1583">
        <w:rPr>
          <w:rFonts w:ascii="Times New Roman" w:hAnsi="Times New Roman" w:cs="Times New Roman"/>
          <w:sz w:val="24"/>
          <w:szCs w:val="24"/>
        </w:rPr>
        <w:t xml:space="preserve"> </w:t>
      </w:r>
    </w:p>
    <w:p w:rsidR="007E1583" w:rsidRPr="007E1583" w:rsidRDefault="007E1583" w:rsidP="007E1583">
      <w:pPr>
        <w:numPr>
          <w:ilvl w:val="0"/>
          <w:numId w:val="17"/>
        </w:numPr>
        <w:tabs>
          <w:tab w:val="clear" w:pos="360"/>
          <w:tab w:val="left" w:pos="993"/>
          <w:tab w:val="left" w:pos="1134"/>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E1583">
        <w:rPr>
          <w:rFonts w:ascii="Times New Roman" w:hAnsi="Times New Roman" w:cs="Times New Roman"/>
          <w:bCs/>
          <w:sz w:val="24"/>
          <w:szCs w:val="24"/>
        </w:rPr>
        <w:t>принимает меры по обеспечению безопасности и условий труда, соответствующих требованиям охраны труда;</w:t>
      </w:r>
    </w:p>
    <w:p w:rsidR="007E1583" w:rsidRPr="007E1583" w:rsidRDefault="007E1583" w:rsidP="007E1583">
      <w:pPr>
        <w:numPr>
          <w:ilvl w:val="0"/>
          <w:numId w:val="17"/>
        </w:numPr>
        <w:tabs>
          <w:tab w:val="clear" w:pos="360"/>
          <w:tab w:val="left" w:pos="993"/>
          <w:tab w:val="left" w:pos="1134"/>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E1583">
        <w:rPr>
          <w:rFonts w:ascii="Times New Roman" w:hAnsi="Times New Roman" w:cs="Times New Roman"/>
          <w:bCs/>
          <w:sz w:val="24"/>
          <w:szCs w:val="24"/>
        </w:rPr>
        <w:t>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7E1583" w:rsidRPr="007E1583" w:rsidRDefault="007E1583" w:rsidP="007E1583">
      <w:pPr>
        <w:numPr>
          <w:ilvl w:val="0"/>
          <w:numId w:val="17"/>
        </w:numPr>
        <w:tabs>
          <w:tab w:val="clear" w:pos="360"/>
          <w:tab w:val="left" w:pos="993"/>
          <w:tab w:val="left" w:pos="1134"/>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E1583">
        <w:rPr>
          <w:rFonts w:ascii="Times New Roman" w:hAnsi="Times New Roman" w:cs="Times New Roman"/>
          <w:bCs/>
          <w:sz w:val="24"/>
          <w:szCs w:val="24"/>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7E1583" w:rsidRPr="007E1583" w:rsidRDefault="007E1583" w:rsidP="007E1583">
      <w:pPr>
        <w:numPr>
          <w:ilvl w:val="0"/>
          <w:numId w:val="17"/>
        </w:numPr>
        <w:tabs>
          <w:tab w:val="clear" w:pos="360"/>
          <w:tab w:val="left" w:pos="993"/>
          <w:tab w:val="left" w:pos="1134"/>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E1583">
        <w:rPr>
          <w:rFonts w:ascii="Times New Roman" w:hAnsi="Times New Roman" w:cs="Times New Roman"/>
          <w:bCs/>
          <w:sz w:val="24"/>
          <w:szCs w:val="24"/>
        </w:rPr>
        <w:t>создает условия, обеспечивающие участие работников в управлении Учреждением;</w:t>
      </w:r>
    </w:p>
    <w:p w:rsidR="007E1583" w:rsidRPr="007E1583" w:rsidRDefault="007E1583" w:rsidP="007E1583">
      <w:pPr>
        <w:numPr>
          <w:ilvl w:val="0"/>
          <w:numId w:val="17"/>
        </w:numPr>
        <w:tabs>
          <w:tab w:val="clear" w:pos="360"/>
          <w:tab w:val="left" w:pos="993"/>
          <w:tab w:val="left" w:pos="1134"/>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E1583">
        <w:rPr>
          <w:rFonts w:ascii="Times New Roman" w:hAnsi="Times New Roman" w:cs="Times New Roman"/>
          <w:sz w:val="24"/>
          <w:szCs w:val="24"/>
        </w:rPr>
        <w:t>приостанавливает решение любого из коллегиальных органов управления Учреждения, если это решение является противозаконным и влечет нарушение прав участников образовательных отношений;</w:t>
      </w:r>
    </w:p>
    <w:p w:rsidR="007E1583" w:rsidRPr="007E1583" w:rsidRDefault="007E1583" w:rsidP="007E1583">
      <w:pPr>
        <w:numPr>
          <w:ilvl w:val="0"/>
          <w:numId w:val="17"/>
        </w:numPr>
        <w:tabs>
          <w:tab w:val="clear" w:pos="360"/>
          <w:tab w:val="left" w:pos="993"/>
          <w:tab w:val="left" w:pos="1134"/>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E1583">
        <w:rPr>
          <w:rFonts w:ascii="Times New Roman" w:hAnsi="Times New Roman" w:cs="Times New Roman"/>
          <w:sz w:val="24"/>
          <w:szCs w:val="24"/>
        </w:rPr>
        <w:t>издает приказы, утверждает положения о структурных подразделениях Учреждения, должностные инструкции, иные локальные нормативные акты Учреждения;</w:t>
      </w:r>
    </w:p>
    <w:p w:rsidR="007E1583" w:rsidRPr="007E1583" w:rsidRDefault="007E1583" w:rsidP="007E1583">
      <w:pPr>
        <w:numPr>
          <w:ilvl w:val="0"/>
          <w:numId w:val="17"/>
        </w:numPr>
        <w:tabs>
          <w:tab w:val="clear" w:pos="360"/>
          <w:tab w:val="left" w:pos="993"/>
          <w:tab w:val="left" w:pos="1134"/>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E1583">
        <w:rPr>
          <w:rFonts w:ascii="Times New Roman" w:hAnsi="Times New Roman" w:cs="Times New Roman"/>
          <w:bCs/>
          <w:sz w:val="24"/>
          <w:szCs w:val="24"/>
        </w:rPr>
        <w:t>планирует, координирует и контролирует работу структурных подразделений, педагогических и других работников Учреждения;</w:t>
      </w:r>
    </w:p>
    <w:p w:rsidR="007E1583" w:rsidRPr="007E1583" w:rsidRDefault="007E1583" w:rsidP="007E1583">
      <w:pPr>
        <w:numPr>
          <w:ilvl w:val="0"/>
          <w:numId w:val="17"/>
        </w:numPr>
        <w:tabs>
          <w:tab w:val="clear" w:pos="360"/>
          <w:tab w:val="left" w:pos="993"/>
          <w:tab w:val="left" w:pos="1134"/>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E1583">
        <w:rPr>
          <w:rFonts w:ascii="Times New Roman" w:hAnsi="Times New Roman" w:cs="Times New Roman"/>
          <w:bCs/>
          <w:sz w:val="24"/>
          <w:szCs w:val="24"/>
        </w:rP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гражданами;</w:t>
      </w:r>
    </w:p>
    <w:p w:rsidR="007E1583" w:rsidRPr="007E1583" w:rsidRDefault="007E1583" w:rsidP="007E1583">
      <w:pPr>
        <w:numPr>
          <w:ilvl w:val="0"/>
          <w:numId w:val="17"/>
        </w:numPr>
        <w:tabs>
          <w:tab w:val="clear" w:pos="360"/>
          <w:tab w:val="left" w:pos="993"/>
          <w:tab w:val="left" w:pos="1134"/>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E1583">
        <w:rPr>
          <w:rFonts w:ascii="Times New Roman" w:hAnsi="Times New Roman" w:cs="Times New Roman"/>
          <w:bCs/>
          <w:sz w:val="24"/>
          <w:szCs w:val="24"/>
        </w:rPr>
        <w:lastRenderedPageBreak/>
        <w:t>без доверенности представляет Учреждение в государственных, муниципальных, общественных и иных органах, учреждениях, иных организациях, на официальных мероприятиях;</w:t>
      </w:r>
    </w:p>
    <w:p w:rsidR="007E1583" w:rsidRPr="007E1583" w:rsidRDefault="007E1583" w:rsidP="007E1583">
      <w:pPr>
        <w:numPr>
          <w:ilvl w:val="0"/>
          <w:numId w:val="17"/>
        </w:numPr>
        <w:tabs>
          <w:tab w:val="clear" w:pos="360"/>
          <w:tab w:val="left" w:pos="993"/>
          <w:tab w:val="left" w:pos="1134"/>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E1583">
        <w:rPr>
          <w:rFonts w:ascii="Times New Roman" w:hAnsi="Times New Roman" w:cs="Times New Roman"/>
          <w:bCs/>
          <w:sz w:val="24"/>
          <w:szCs w:val="24"/>
        </w:rPr>
        <w:t>содействует деятельности учительских (педагогических), психологических организаций и методических объединений, общественных организаций;</w:t>
      </w:r>
    </w:p>
    <w:p w:rsidR="007E1583" w:rsidRPr="007E1583" w:rsidRDefault="007E1583" w:rsidP="007E1583">
      <w:pPr>
        <w:numPr>
          <w:ilvl w:val="0"/>
          <w:numId w:val="17"/>
        </w:numPr>
        <w:tabs>
          <w:tab w:val="clear" w:pos="360"/>
          <w:tab w:val="left" w:pos="993"/>
          <w:tab w:val="left" w:pos="1134"/>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E1583">
        <w:rPr>
          <w:rFonts w:ascii="Times New Roman" w:hAnsi="Times New Roman" w:cs="Times New Roman"/>
          <w:bCs/>
          <w:sz w:val="24"/>
          <w:szCs w:val="24"/>
        </w:rPr>
        <w:t xml:space="preserve">обеспечивает учет, сохранность и пополнение учебно-материальной базы, соблюдение правил санитарно-гигиенического режима и охраны труда, </w:t>
      </w:r>
      <w:r w:rsidRPr="007E1583">
        <w:rPr>
          <w:rFonts w:ascii="Times New Roman" w:hAnsi="Times New Roman" w:cs="Times New Roman"/>
          <w:sz w:val="24"/>
          <w:szCs w:val="24"/>
        </w:rPr>
        <w:t>правил пожарной безопасности,</w:t>
      </w:r>
      <w:r w:rsidRPr="007E1583">
        <w:rPr>
          <w:rFonts w:ascii="Times New Roman" w:hAnsi="Times New Roman" w:cs="Times New Roman"/>
          <w:bCs/>
          <w:sz w:val="24"/>
          <w:szCs w:val="24"/>
        </w:rPr>
        <w:t xml:space="preserve"> </w:t>
      </w:r>
      <w:r w:rsidRPr="007E1583">
        <w:rPr>
          <w:rFonts w:ascii="Times New Roman" w:hAnsi="Times New Roman" w:cs="Times New Roman"/>
          <w:sz w:val="24"/>
          <w:szCs w:val="24"/>
        </w:rPr>
        <w:t>качество ведения номенклатуры дел,</w:t>
      </w:r>
      <w:r w:rsidRPr="007E1583">
        <w:rPr>
          <w:rFonts w:ascii="Times New Roman" w:hAnsi="Times New Roman" w:cs="Times New Roman"/>
          <w:bCs/>
          <w:sz w:val="24"/>
          <w:szCs w:val="24"/>
        </w:rPr>
        <w:t xml:space="preserve"> учет и хранение документации Учреждения;</w:t>
      </w:r>
    </w:p>
    <w:p w:rsidR="007E1583" w:rsidRPr="007E1583" w:rsidRDefault="007E1583" w:rsidP="007E1583">
      <w:pPr>
        <w:numPr>
          <w:ilvl w:val="0"/>
          <w:numId w:val="17"/>
        </w:numPr>
        <w:tabs>
          <w:tab w:val="clear" w:pos="360"/>
          <w:tab w:val="left" w:pos="1134"/>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E1583">
        <w:rPr>
          <w:rFonts w:ascii="Times New Roman" w:hAnsi="Times New Roman" w:cs="Times New Roman"/>
          <w:sz w:val="24"/>
          <w:szCs w:val="24"/>
        </w:rPr>
        <w:t>обеспечивает защиту информации конфиденциального характера (включая персональные данные);</w:t>
      </w:r>
    </w:p>
    <w:p w:rsidR="007E1583" w:rsidRPr="007E1583" w:rsidRDefault="007E1583" w:rsidP="007E1583">
      <w:pPr>
        <w:numPr>
          <w:ilvl w:val="0"/>
          <w:numId w:val="17"/>
        </w:numPr>
        <w:tabs>
          <w:tab w:val="clear" w:pos="360"/>
          <w:tab w:val="left" w:pos="993"/>
          <w:tab w:val="left" w:pos="1134"/>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E1583">
        <w:rPr>
          <w:rFonts w:ascii="Times New Roman" w:hAnsi="Times New Roman" w:cs="Times New Roman"/>
          <w:bCs/>
          <w:sz w:val="24"/>
          <w:szCs w:val="24"/>
        </w:rPr>
        <w:t>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Учреждения в целом (отчета о результатах самообследования);</w:t>
      </w:r>
    </w:p>
    <w:p w:rsidR="007E1583" w:rsidRPr="007E1583" w:rsidRDefault="007E1583" w:rsidP="007E1583">
      <w:pPr>
        <w:numPr>
          <w:ilvl w:val="0"/>
          <w:numId w:val="17"/>
        </w:numPr>
        <w:tabs>
          <w:tab w:val="clear" w:pos="360"/>
          <w:tab w:val="left" w:pos="993"/>
          <w:tab w:val="left" w:pos="1134"/>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E1583">
        <w:rPr>
          <w:rFonts w:ascii="Times New Roman" w:hAnsi="Times New Roman" w:cs="Times New Roman"/>
          <w:sz w:val="24"/>
          <w:szCs w:val="24"/>
        </w:rPr>
        <w:t>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7E1583" w:rsidRPr="007E1583" w:rsidRDefault="007E1583" w:rsidP="007E1583">
      <w:pPr>
        <w:numPr>
          <w:ilvl w:val="0"/>
          <w:numId w:val="17"/>
        </w:numPr>
        <w:tabs>
          <w:tab w:val="clear" w:pos="360"/>
          <w:tab w:val="left" w:pos="993"/>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проходит обязательную аттестацию;</w:t>
      </w:r>
    </w:p>
    <w:p w:rsidR="007E1583" w:rsidRPr="007E1583" w:rsidRDefault="007E1583" w:rsidP="007E1583">
      <w:pPr>
        <w:numPr>
          <w:ilvl w:val="0"/>
          <w:numId w:val="17"/>
        </w:numPr>
        <w:tabs>
          <w:tab w:val="clear" w:pos="360"/>
          <w:tab w:val="left" w:pos="993"/>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представляет в порядке, утверждаемом нормативным правовым актом органа местного самоуправления,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7E1583" w:rsidRPr="007E1583" w:rsidRDefault="007E1583" w:rsidP="007E1583">
      <w:pPr>
        <w:numPr>
          <w:ilvl w:val="0"/>
          <w:numId w:val="17"/>
        </w:numPr>
        <w:tabs>
          <w:tab w:val="clear" w:pos="360"/>
          <w:tab w:val="left" w:pos="993"/>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осуществляет иную деятельность в соответствии с законодательством Российской Федерации и настоящим Уставом. </w:t>
      </w:r>
    </w:p>
    <w:p w:rsidR="007E1583" w:rsidRPr="007E1583" w:rsidRDefault="007E1583" w:rsidP="007E1583">
      <w:pPr>
        <w:numPr>
          <w:ilvl w:val="2"/>
          <w:numId w:val="16"/>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Заведующий несет ответственность:</w:t>
      </w:r>
    </w:p>
    <w:p w:rsidR="007E1583" w:rsidRPr="007E1583" w:rsidRDefault="007E1583" w:rsidP="007E1583">
      <w:pPr>
        <w:numPr>
          <w:ilvl w:val="0"/>
          <w:numId w:val="18"/>
        </w:numPr>
        <w:tabs>
          <w:tab w:val="clear" w:pos="927"/>
          <w:tab w:val="left" w:pos="993"/>
          <w:tab w:val="num"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за выполнение функций, отнесенных к его компетенции;</w:t>
      </w:r>
    </w:p>
    <w:p w:rsidR="007E1583" w:rsidRPr="007E1583" w:rsidRDefault="007E1583" w:rsidP="007E1583">
      <w:pPr>
        <w:numPr>
          <w:ilvl w:val="0"/>
          <w:numId w:val="18"/>
        </w:numPr>
        <w:tabs>
          <w:tab w:val="clear" w:pos="927"/>
          <w:tab w:val="left" w:pos="993"/>
          <w:tab w:val="num"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за реализацию в полном объеме образовательных программ;</w:t>
      </w:r>
    </w:p>
    <w:p w:rsidR="007E1583" w:rsidRPr="007E1583" w:rsidRDefault="007E1583" w:rsidP="007E1583">
      <w:pPr>
        <w:numPr>
          <w:ilvl w:val="0"/>
          <w:numId w:val="18"/>
        </w:numPr>
        <w:tabs>
          <w:tab w:val="clear" w:pos="927"/>
          <w:tab w:val="left" w:pos="993"/>
          <w:tab w:val="num"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за качество образования выпускников;</w:t>
      </w:r>
    </w:p>
    <w:p w:rsidR="007E1583" w:rsidRPr="007E1583" w:rsidRDefault="007E1583" w:rsidP="007E1583">
      <w:pPr>
        <w:numPr>
          <w:ilvl w:val="0"/>
          <w:numId w:val="18"/>
        </w:numPr>
        <w:tabs>
          <w:tab w:val="clear" w:pos="927"/>
          <w:tab w:val="left" w:pos="993"/>
          <w:tab w:val="num"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за соблюдение в Учреждении прав участников образовательных отношений;</w:t>
      </w:r>
    </w:p>
    <w:p w:rsidR="007E1583" w:rsidRPr="007E1583" w:rsidRDefault="007E1583" w:rsidP="007E1583">
      <w:pPr>
        <w:numPr>
          <w:ilvl w:val="0"/>
          <w:numId w:val="18"/>
        </w:numPr>
        <w:tabs>
          <w:tab w:val="clear" w:pos="927"/>
          <w:tab w:val="left" w:pos="993"/>
          <w:tab w:val="num"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за целевое использование средств, выделяемых из муниципального бюджета, средств от приносящей доход деятельности Учреждения, средств из иных внебюджетных источников, имущества, закрепленного за Учреждением;</w:t>
      </w:r>
    </w:p>
    <w:p w:rsidR="007E1583" w:rsidRPr="007E1583" w:rsidRDefault="007E1583" w:rsidP="007E1583">
      <w:pPr>
        <w:numPr>
          <w:ilvl w:val="0"/>
          <w:numId w:val="18"/>
        </w:numPr>
        <w:tabs>
          <w:tab w:val="clear" w:pos="927"/>
          <w:tab w:val="left" w:pos="993"/>
          <w:tab w:val="num"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своевременность и правильность начисления и выплаты заработной платы работникам вверенного Учреждения;</w:t>
      </w:r>
    </w:p>
    <w:p w:rsidR="007E1583" w:rsidRPr="007E1583" w:rsidRDefault="007E1583" w:rsidP="007E1583">
      <w:pPr>
        <w:numPr>
          <w:ilvl w:val="0"/>
          <w:numId w:val="18"/>
        </w:numPr>
        <w:tabs>
          <w:tab w:val="clear" w:pos="927"/>
          <w:tab w:val="left" w:pos="993"/>
          <w:tab w:val="num"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в размере убытков,  причинённых   Учреждению  в  результате   совершения крупной сделки с нарушением требований законодательства;</w:t>
      </w:r>
    </w:p>
    <w:p w:rsidR="007E1583" w:rsidRPr="007E1583" w:rsidRDefault="007E1583" w:rsidP="007E1583">
      <w:pPr>
        <w:numPr>
          <w:ilvl w:val="0"/>
          <w:numId w:val="18"/>
        </w:numPr>
        <w:tabs>
          <w:tab w:val="clear" w:pos="927"/>
          <w:tab w:val="num"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полную материальную ответственность за прямой действительный ущерб, причиненный Учреждению, а в случаях, предусмотренных федеральными законами - возмещает Учреждению убытки, причиненные его виновными действиями;</w:t>
      </w:r>
    </w:p>
    <w:p w:rsidR="007E1583" w:rsidRPr="007E1583" w:rsidRDefault="007E1583" w:rsidP="007E1583">
      <w:pPr>
        <w:numPr>
          <w:ilvl w:val="0"/>
          <w:numId w:val="18"/>
        </w:numPr>
        <w:tabs>
          <w:tab w:val="clear" w:pos="927"/>
          <w:tab w:val="num"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за своевременное составление и представление отчетности, качество и достоверность предоставляемых сведений, документов;</w:t>
      </w:r>
    </w:p>
    <w:p w:rsidR="007E1583" w:rsidRPr="007E1583" w:rsidRDefault="007E1583" w:rsidP="007E1583">
      <w:pPr>
        <w:numPr>
          <w:ilvl w:val="0"/>
          <w:numId w:val="18"/>
        </w:numPr>
        <w:tabs>
          <w:tab w:val="clear" w:pos="927"/>
          <w:tab w:val="num"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за своевременное, полное и качественное составление документации по Учреждению, ее учет и сохранность.</w:t>
      </w:r>
    </w:p>
    <w:p w:rsidR="007E1583" w:rsidRPr="007E1583" w:rsidRDefault="007E1583" w:rsidP="007E1583">
      <w:pPr>
        <w:numPr>
          <w:ilvl w:val="1"/>
          <w:numId w:val="16"/>
        </w:numPr>
        <w:tabs>
          <w:tab w:val="num"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К коллегиальным органам управления относятся Общее собрание (конференция) работников Учреждения, Педагогический совет, Совет Учреждения (управляющий совет), Родительский комитет и другие коллегиальные органы управления.</w:t>
      </w:r>
    </w:p>
    <w:p w:rsidR="007E1583" w:rsidRPr="007E1583" w:rsidRDefault="007E1583" w:rsidP="007E1583">
      <w:pPr>
        <w:numPr>
          <w:ilvl w:val="1"/>
          <w:numId w:val="16"/>
        </w:numPr>
        <w:tabs>
          <w:tab w:val="num"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В Учреждении функционирует Общее собрание работников Учреждения. К исключительной компетенции Общего собрания относится:</w:t>
      </w:r>
    </w:p>
    <w:p w:rsidR="007E1583" w:rsidRPr="007E1583" w:rsidRDefault="007E1583" w:rsidP="007E1583">
      <w:pPr>
        <w:numPr>
          <w:ilvl w:val="0"/>
          <w:numId w:val="19"/>
        </w:numPr>
        <w:tabs>
          <w:tab w:val="clear" w:pos="360"/>
          <w:tab w:val="num"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утверждение правил внутреннего трудового  распорядка;</w:t>
      </w:r>
    </w:p>
    <w:p w:rsidR="007E1583" w:rsidRPr="007E1583" w:rsidRDefault="007E1583" w:rsidP="007E1583">
      <w:pPr>
        <w:numPr>
          <w:ilvl w:val="0"/>
          <w:numId w:val="19"/>
        </w:numPr>
        <w:tabs>
          <w:tab w:val="clear" w:pos="360"/>
          <w:tab w:val="num"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принятие решения о необходимости и порядке заключения коллективного договора;</w:t>
      </w:r>
    </w:p>
    <w:p w:rsidR="007E1583" w:rsidRPr="007E1583" w:rsidRDefault="007E1583" w:rsidP="007E1583">
      <w:pPr>
        <w:numPr>
          <w:ilvl w:val="0"/>
          <w:numId w:val="19"/>
        </w:numPr>
        <w:tabs>
          <w:tab w:val="clear" w:pos="360"/>
          <w:tab w:val="left" w:pos="993"/>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определение состава и срока полномочий Комиссии по трудовым спорам;</w:t>
      </w:r>
    </w:p>
    <w:p w:rsidR="007E1583" w:rsidRPr="007E1583" w:rsidRDefault="007E1583" w:rsidP="007E1583">
      <w:pPr>
        <w:numPr>
          <w:ilvl w:val="0"/>
          <w:numId w:val="19"/>
        </w:numPr>
        <w:tabs>
          <w:tab w:val="clear" w:pos="360"/>
          <w:tab w:val="left" w:pos="993"/>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lastRenderedPageBreak/>
        <w:t>выдвижение коллективных требований работников Учреждения и избрание полномочных представителей для участия в разрешении коллективного спора;</w:t>
      </w:r>
    </w:p>
    <w:p w:rsidR="007E1583" w:rsidRPr="007E1583" w:rsidRDefault="007E1583" w:rsidP="007E1583">
      <w:pPr>
        <w:numPr>
          <w:ilvl w:val="0"/>
          <w:numId w:val="19"/>
        </w:numPr>
        <w:tabs>
          <w:tab w:val="clear" w:pos="360"/>
          <w:tab w:val="left" w:pos="993"/>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принятие решения об объявлении забастовки и выборы органа, возглавляющего забастовку;</w:t>
      </w:r>
    </w:p>
    <w:p w:rsidR="007E1583" w:rsidRPr="007E1583" w:rsidRDefault="007E1583" w:rsidP="007E1583">
      <w:pPr>
        <w:numPr>
          <w:ilvl w:val="0"/>
          <w:numId w:val="19"/>
        </w:numPr>
        <w:tabs>
          <w:tab w:val="clear" w:pos="360"/>
          <w:tab w:val="left" w:pos="993"/>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принятие Устава, изменений и (или) дополнений к нему; </w:t>
      </w:r>
    </w:p>
    <w:p w:rsidR="007E1583" w:rsidRPr="007E1583" w:rsidRDefault="007E1583" w:rsidP="007E1583">
      <w:pPr>
        <w:numPr>
          <w:ilvl w:val="0"/>
          <w:numId w:val="19"/>
        </w:numPr>
        <w:tabs>
          <w:tab w:val="clear" w:pos="360"/>
          <w:tab w:val="left" w:pos="993"/>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выдвижение кандидатов на награждение государственными наградами Республики Северная Осетия-Алания в сфере образования;</w:t>
      </w:r>
    </w:p>
    <w:p w:rsidR="007E1583" w:rsidRPr="007E1583" w:rsidRDefault="007E1583" w:rsidP="007E1583">
      <w:pPr>
        <w:numPr>
          <w:ilvl w:val="0"/>
          <w:numId w:val="19"/>
        </w:numPr>
        <w:tabs>
          <w:tab w:val="clear" w:pos="360"/>
          <w:tab w:val="left" w:pos="993"/>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решение других вопросов, отнесенных к его компетенции законодательными и иными нормативными правовыми актами, Уставом, и выносимых на Общее собрание заведующим. </w:t>
      </w:r>
    </w:p>
    <w:p w:rsidR="007E1583" w:rsidRPr="007E1583" w:rsidRDefault="007E1583" w:rsidP="007E1583">
      <w:pPr>
        <w:numPr>
          <w:ilvl w:val="2"/>
          <w:numId w:val="16"/>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Решение о созыве Общего собрания работников Учреждения и дате его проведения принимается заведующим по мере необходимости. Общее собрание работников созывается также по требованию не менее чем 1/3 от списочного состава работников Учреждения. </w:t>
      </w:r>
    </w:p>
    <w:p w:rsidR="007E1583" w:rsidRPr="007E1583" w:rsidRDefault="007E1583" w:rsidP="007E1583">
      <w:pPr>
        <w:numPr>
          <w:ilvl w:val="2"/>
          <w:numId w:val="16"/>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Общее собрание работников Учреждения считается правомочным, если в его работе приняли участие не менее 1/2  списочного состава работников Учреждения. Решение Общего собрания работников Учреждения считается принятым, если за него проголосовали более 50 (пятидесяти) процентов работников, присутствующих на собрании.</w:t>
      </w:r>
    </w:p>
    <w:p w:rsidR="007E1583" w:rsidRPr="007E1583" w:rsidRDefault="007E1583" w:rsidP="007E1583">
      <w:pPr>
        <w:numPr>
          <w:ilvl w:val="1"/>
          <w:numId w:val="16"/>
        </w:numPr>
        <w:tabs>
          <w:tab w:val="left" w:pos="993"/>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Педагогический совет Учреждения – коллегиальный, постоянно действующий организационно-распорядительный орган по управлению учебно-воспитательной (образовательной) деятельностью Учреждения и объединяющий (включающий в себя) всех педагогических работников Учреждения, а также медицинских работников. Педагогический совет собирается по мере необходимости, но не менее 4 раз в течение учебного года. Председателем Педагогического совета является заведующий.</w:t>
      </w:r>
    </w:p>
    <w:p w:rsidR="007E1583" w:rsidRPr="007E1583" w:rsidRDefault="007E1583" w:rsidP="007E1583">
      <w:pPr>
        <w:numPr>
          <w:ilvl w:val="2"/>
          <w:numId w:val="16"/>
        </w:numPr>
        <w:tabs>
          <w:tab w:val="left" w:pos="1276"/>
        </w:tabs>
        <w:suppressAutoHyphen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Решения Педагогического совета правомочны, если на его заседании присутствует не менее 2/3 списочного состава. Решения считаются принятыми, если за них проголосовало большинство присутствующих. Решения Педагогического совета оформляются приказом заведующего.</w:t>
      </w:r>
    </w:p>
    <w:p w:rsidR="007E1583" w:rsidRPr="007E1583" w:rsidRDefault="007E1583" w:rsidP="007E1583">
      <w:pPr>
        <w:numPr>
          <w:ilvl w:val="2"/>
          <w:numId w:val="16"/>
        </w:numPr>
        <w:tabs>
          <w:tab w:val="left" w:pos="1276"/>
        </w:tabs>
        <w:suppressAutoHyphen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К исключительной компетенции Педагогического совета  относится:</w:t>
      </w:r>
    </w:p>
    <w:p w:rsidR="007E1583" w:rsidRPr="007E1583" w:rsidRDefault="007E1583" w:rsidP="007E1583">
      <w:pPr>
        <w:numPr>
          <w:ilvl w:val="0"/>
          <w:numId w:val="20"/>
        </w:numPr>
        <w:tabs>
          <w:tab w:val="clear" w:pos="360"/>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обсуждение и выбор различных вариантов содержания образования, форм, методов учебно-воспитательного процесса и способов их реализации;</w:t>
      </w:r>
    </w:p>
    <w:p w:rsidR="007E1583" w:rsidRPr="007E1583" w:rsidRDefault="007E1583" w:rsidP="007E1583">
      <w:pPr>
        <w:numPr>
          <w:ilvl w:val="0"/>
          <w:numId w:val="20"/>
        </w:numPr>
        <w:tabs>
          <w:tab w:val="clear" w:pos="360"/>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организация работы по повышению квалификации педагогических работников;</w:t>
      </w:r>
    </w:p>
    <w:p w:rsidR="007E1583" w:rsidRPr="007E1583" w:rsidRDefault="007E1583" w:rsidP="007E1583">
      <w:pPr>
        <w:numPr>
          <w:ilvl w:val="0"/>
          <w:numId w:val="20"/>
        </w:numPr>
        <w:tabs>
          <w:tab w:val="clear" w:pos="360"/>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принятие решения о сдаче имущества, закрепленного за Учреждением, решений о взятии имущества в аренду;</w:t>
      </w:r>
    </w:p>
    <w:p w:rsidR="007E1583" w:rsidRPr="007E1583" w:rsidRDefault="007E1583" w:rsidP="007E1583">
      <w:pPr>
        <w:numPr>
          <w:ilvl w:val="0"/>
          <w:numId w:val="20"/>
        </w:numPr>
        <w:tabs>
          <w:tab w:val="clear" w:pos="360"/>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принятие решений о внесении в Устав Учреждения изменений, представление их на рассмотрение  Общему собранию;</w:t>
      </w:r>
    </w:p>
    <w:p w:rsidR="007E1583" w:rsidRPr="007E1583" w:rsidRDefault="007E1583" w:rsidP="007E1583">
      <w:pPr>
        <w:numPr>
          <w:ilvl w:val="0"/>
          <w:numId w:val="20"/>
        </w:numPr>
        <w:tabs>
          <w:tab w:val="clear" w:pos="360"/>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определение направления опытно-экспериментальной работы, заслушивание отчетов о ее ходе;</w:t>
      </w:r>
    </w:p>
    <w:p w:rsidR="007E1583" w:rsidRPr="007E1583" w:rsidRDefault="007E1583" w:rsidP="007E1583">
      <w:pPr>
        <w:numPr>
          <w:ilvl w:val="0"/>
          <w:numId w:val="20"/>
        </w:numPr>
        <w:tabs>
          <w:tab w:val="clear" w:pos="360"/>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определение перечня дополнительных образовательных услуг (в том числе платных), оказываемых Учреждением;</w:t>
      </w:r>
    </w:p>
    <w:p w:rsidR="007E1583" w:rsidRPr="007E1583" w:rsidRDefault="007E1583" w:rsidP="007E1583">
      <w:pPr>
        <w:numPr>
          <w:ilvl w:val="0"/>
          <w:numId w:val="20"/>
        </w:numPr>
        <w:tabs>
          <w:tab w:val="clear" w:pos="360"/>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разработка Положения о надбавках и доплатах стимулирующего характера (с учетом положений Коллективного договора);</w:t>
      </w:r>
    </w:p>
    <w:p w:rsidR="007E1583" w:rsidRPr="007E1583" w:rsidRDefault="007E1583" w:rsidP="007E1583">
      <w:pPr>
        <w:numPr>
          <w:ilvl w:val="0"/>
          <w:numId w:val="20"/>
        </w:numPr>
        <w:tabs>
          <w:tab w:val="clear" w:pos="360"/>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разработка и обсуждение проектов положений о коллегиальных органах управления, о структурных подразделениях Учреждения;</w:t>
      </w:r>
    </w:p>
    <w:p w:rsidR="007E1583" w:rsidRPr="007E1583" w:rsidRDefault="007E1583" w:rsidP="007E1583">
      <w:pPr>
        <w:numPr>
          <w:ilvl w:val="0"/>
          <w:numId w:val="20"/>
        </w:numPr>
        <w:tabs>
          <w:tab w:val="left" w:pos="993"/>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исполнение полномочий Совета Учреждения, если такой совет не создан в Учреждении;</w:t>
      </w:r>
    </w:p>
    <w:p w:rsidR="007E1583" w:rsidRPr="007E1583" w:rsidRDefault="007E1583" w:rsidP="007E1583">
      <w:pPr>
        <w:numPr>
          <w:ilvl w:val="0"/>
          <w:numId w:val="20"/>
        </w:numPr>
        <w:tabs>
          <w:tab w:val="clear" w:pos="360"/>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другие вопросы, отнесенные к его компетенции законодательством, локальными нормативными актами и Уставом Учреждения.</w:t>
      </w:r>
    </w:p>
    <w:p w:rsidR="007E1583" w:rsidRPr="007E1583" w:rsidRDefault="007E1583" w:rsidP="007E1583">
      <w:pPr>
        <w:numPr>
          <w:ilvl w:val="1"/>
          <w:numId w:val="16"/>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В Учреждении может быть сформирован Совет Учреждения. Совет Учреждения – это коллегиальный орган управления по решению вопросов </w:t>
      </w:r>
      <w:r w:rsidRPr="007E1583">
        <w:rPr>
          <w:rFonts w:ascii="Times New Roman" w:hAnsi="Times New Roman" w:cs="Times New Roman"/>
          <w:sz w:val="24"/>
          <w:szCs w:val="24"/>
        </w:rPr>
        <w:lastRenderedPageBreak/>
        <w:t>функционирования и развития Учреждения. Совет Учреждения формируется в начале учебного года с использованием процедур выборов, делегирования и кооптации.</w:t>
      </w:r>
    </w:p>
    <w:p w:rsidR="007E1583" w:rsidRPr="007E1583" w:rsidRDefault="007E1583" w:rsidP="007E1583">
      <w:pPr>
        <w:numPr>
          <w:ilvl w:val="2"/>
          <w:numId w:val="16"/>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Избираемыми членами Совета Учреждения являются:</w:t>
      </w:r>
    </w:p>
    <w:p w:rsidR="007E1583" w:rsidRPr="007E1583" w:rsidRDefault="007E1583" w:rsidP="007E1583">
      <w:pPr>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представители от родителей (законных представителей) обучающихся – не  меньше половины от общего числа членов Совета Учреждения;</w:t>
      </w:r>
    </w:p>
    <w:p w:rsidR="007E1583" w:rsidRPr="007E1583" w:rsidRDefault="007E1583" w:rsidP="007E1583">
      <w:pPr>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представители от работников Учреждения – не больше одной четверти от общего числа членов Совета Учреждения;</w:t>
      </w:r>
    </w:p>
    <w:p w:rsidR="007E1583" w:rsidRPr="007E1583" w:rsidRDefault="007E1583" w:rsidP="007E1583">
      <w:pPr>
        <w:numPr>
          <w:ilvl w:val="2"/>
          <w:numId w:val="1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В состав Совета Учреждения входит (делегируется) заведующий, а также может входить делегируемый представитель Учредителя.</w:t>
      </w:r>
    </w:p>
    <w:p w:rsidR="007E1583" w:rsidRPr="007E1583" w:rsidRDefault="007E1583" w:rsidP="007E1583">
      <w:pPr>
        <w:numPr>
          <w:ilvl w:val="2"/>
          <w:numId w:val="1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В состав Совета Учреждения может быть кооптирован 1 представитель местной общественности по представлению Учредителя или избранных членов Совета.</w:t>
      </w:r>
    </w:p>
    <w:p w:rsidR="007E1583" w:rsidRPr="007E1583" w:rsidRDefault="007E1583" w:rsidP="007E1583">
      <w:pPr>
        <w:numPr>
          <w:ilvl w:val="2"/>
          <w:numId w:val="1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Члены Совета Учреждения из числа родителей (законных представителей) обучающихся избираются Родительским комитетом. </w:t>
      </w:r>
    </w:p>
    <w:p w:rsidR="007E1583" w:rsidRPr="007E1583" w:rsidRDefault="007E1583" w:rsidP="007E1583">
      <w:pPr>
        <w:numPr>
          <w:ilvl w:val="2"/>
          <w:numId w:val="1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Члены Совета Учреждения из числа работников Учреждения избираются Общим собранием работников Учреждения. </w:t>
      </w:r>
    </w:p>
    <w:p w:rsidR="007E1583" w:rsidRPr="007E1583" w:rsidRDefault="007E1583" w:rsidP="007E1583">
      <w:pPr>
        <w:numPr>
          <w:ilvl w:val="2"/>
          <w:numId w:val="1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Учредитель может оспорить первоначальный состав Совета Учреждения (избранных членов) только в случае нарушения процедуры выборов (неинформирование потенциальных участников выборных собраний, отсутствие кворума и др.).</w:t>
      </w:r>
    </w:p>
    <w:p w:rsidR="007E1583" w:rsidRPr="007E1583" w:rsidRDefault="007E1583" w:rsidP="007E1583">
      <w:pPr>
        <w:numPr>
          <w:ilvl w:val="2"/>
          <w:numId w:val="1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На первом заседании Совета Учреждения избираются его председатель, заместители председателя и секретарь. При этом представитель Учредителя в Совете,  заведующий и работники Учреждения не могут быть избраны на пост председателя Совета Учреждения.</w:t>
      </w:r>
    </w:p>
    <w:p w:rsidR="007E1583" w:rsidRPr="007E1583" w:rsidRDefault="007E1583" w:rsidP="007E1583">
      <w:pPr>
        <w:numPr>
          <w:ilvl w:val="2"/>
          <w:numId w:val="1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К исключительной компетенции Совета Учреждения относятся следующие вопросы:</w:t>
      </w:r>
    </w:p>
    <w:p w:rsidR="007E1583" w:rsidRPr="007E1583" w:rsidRDefault="007E1583" w:rsidP="007E1583">
      <w:pPr>
        <w:numPr>
          <w:ilvl w:val="0"/>
          <w:numId w:val="22"/>
        </w:numPr>
        <w:tabs>
          <w:tab w:val="clear" w:pos="927"/>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рассмотрение проекта устава Учреждения, внесение предложений по его изменению;</w:t>
      </w:r>
    </w:p>
    <w:p w:rsidR="007E1583" w:rsidRPr="007E1583" w:rsidRDefault="007E1583" w:rsidP="007E1583">
      <w:pPr>
        <w:numPr>
          <w:ilvl w:val="0"/>
          <w:numId w:val="22"/>
        </w:numPr>
        <w:tabs>
          <w:tab w:val="clear" w:pos="927"/>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утверждение программы развития Учреждения;</w:t>
      </w:r>
    </w:p>
    <w:p w:rsidR="007E1583" w:rsidRPr="007E1583" w:rsidRDefault="007E1583" w:rsidP="007E1583">
      <w:pPr>
        <w:numPr>
          <w:ilvl w:val="0"/>
          <w:numId w:val="22"/>
        </w:numPr>
        <w:tabs>
          <w:tab w:val="clear" w:pos="927"/>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установление режима работы Учреждения по представлению Педагогического совета;</w:t>
      </w:r>
    </w:p>
    <w:p w:rsidR="007E1583" w:rsidRPr="007E1583" w:rsidRDefault="007E1583" w:rsidP="007E1583">
      <w:pPr>
        <w:numPr>
          <w:ilvl w:val="0"/>
          <w:numId w:val="22"/>
        </w:numPr>
        <w:tabs>
          <w:tab w:val="clear" w:pos="927"/>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согласование решений по распределению стимулирующей части фонда оплаты труда;</w:t>
      </w:r>
    </w:p>
    <w:p w:rsidR="007E1583" w:rsidRPr="007E1583" w:rsidRDefault="007E1583" w:rsidP="007E1583">
      <w:pPr>
        <w:numPr>
          <w:ilvl w:val="0"/>
          <w:numId w:val="22"/>
        </w:numPr>
        <w:tabs>
          <w:tab w:val="clear" w:pos="927"/>
          <w:tab w:val="left" w:pos="993"/>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заслушивание отчета руководителя Учреждения по итогам учебного и финансового года;</w:t>
      </w:r>
    </w:p>
    <w:p w:rsidR="007E1583" w:rsidRPr="007E1583" w:rsidRDefault="007E1583" w:rsidP="007E1583">
      <w:pPr>
        <w:numPr>
          <w:ilvl w:val="0"/>
          <w:numId w:val="22"/>
        </w:numPr>
        <w:tabs>
          <w:tab w:val="clear" w:pos="927"/>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другие вопросы, отнесенные к его компетенции законодательством, локальными нормативными актами или Уставом Учреждения.</w:t>
      </w:r>
    </w:p>
    <w:p w:rsidR="007E1583" w:rsidRPr="007E1583" w:rsidRDefault="007E1583" w:rsidP="007E1583">
      <w:pPr>
        <w:numPr>
          <w:ilvl w:val="2"/>
          <w:numId w:val="16"/>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Заседания Совета Учреждения проводятся по мере необходимости, но не реже одного раза в три месяца в течение учебного года. Совет Учреждения утверждает график своих заседаний. Председатель Совета Учреждения созывает внеочередное заседание на основании поступивших к нему заявлений (от членов Совета Учреждения, Учредителя, заведующего).</w:t>
      </w:r>
    </w:p>
    <w:p w:rsidR="007E1583" w:rsidRPr="007E1583" w:rsidRDefault="007E1583" w:rsidP="007E1583">
      <w:pPr>
        <w:numPr>
          <w:ilvl w:val="2"/>
          <w:numId w:val="16"/>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Решения Совета Учреждения считаются правомочными, если на заседании присутствовали не менее половины его членов.</w:t>
      </w:r>
    </w:p>
    <w:p w:rsidR="007E1583" w:rsidRPr="007E1583" w:rsidRDefault="007E1583" w:rsidP="007E1583">
      <w:pPr>
        <w:numPr>
          <w:ilvl w:val="2"/>
          <w:numId w:val="16"/>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Члены Совета Учреждения работают на общественных началах.</w:t>
      </w:r>
    </w:p>
    <w:p w:rsidR="007E1583" w:rsidRPr="007E1583" w:rsidRDefault="007E1583" w:rsidP="007E1583">
      <w:pPr>
        <w:numPr>
          <w:ilvl w:val="2"/>
          <w:numId w:val="16"/>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В случае возникновения конфликта между Советом Учреждения и заведующим, который не может быть урегулирован путем переговоров, решение по конфликтному вопросу принимает Учредитель.</w:t>
      </w:r>
    </w:p>
    <w:p w:rsidR="007E1583" w:rsidRPr="007E1583" w:rsidRDefault="007E1583" w:rsidP="007E1583">
      <w:pPr>
        <w:numPr>
          <w:ilvl w:val="1"/>
          <w:numId w:val="16"/>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В Учреждении может быть создан Попечительский совет. В состав Попечительского совета входят представители Родительского комитета, могут входить участники образовательных отношений и иные лица, заинтересованные в совершенствовании деятельности и развитии Учреждения.</w:t>
      </w:r>
    </w:p>
    <w:p w:rsidR="007E1583" w:rsidRPr="007E1583" w:rsidRDefault="007E1583" w:rsidP="007E1583">
      <w:pPr>
        <w:numPr>
          <w:ilvl w:val="2"/>
          <w:numId w:val="16"/>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Осуществление членами Попечительского совета своих функций производится на безвозмездной основе.</w:t>
      </w:r>
    </w:p>
    <w:p w:rsidR="007E1583" w:rsidRPr="007E1583" w:rsidRDefault="007E1583" w:rsidP="007E1583">
      <w:pPr>
        <w:numPr>
          <w:ilvl w:val="2"/>
          <w:numId w:val="16"/>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lastRenderedPageBreak/>
        <w:t>Попечительский совет содействует:</w:t>
      </w:r>
    </w:p>
    <w:p w:rsidR="007E1583" w:rsidRPr="007E1583" w:rsidRDefault="007E1583" w:rsidP="007E1583">
      <w:pPr>
        <w:numPr>
          <w:ilvl w:val="1"/>
          <w:numId w:val="23"/>
        </w:numPr>
        <w:tabs>
          <w:tab w:val="clear" w:pos="360"/>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организации и улучшению условий труда педагогических и других работников Учреждения;</w:t>
      </w:r>
    </w:p>
    <w:p w:rsidR="007E1583" w:rsidRPr="007E1583" w:rsidRDefault="007E1583" w:rsidP="007E1583">
      <w:pPr>
        <w:numPr>
          <w:ilvl w:val="1"/>
          <w:numId w:val="23"/>
        </w:numPr>
        <w:tabs>
          <w:tab w:val="clear" w:pos="360"/>
          <w:tab w:val="left" w:pos="993"/>
          <w:tab w:val="num"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привлечению внебюджетных сре</w:t>
      </w:r>
      <w:proofErr w:type="gramStart"/>
      <w:r w:rsidRPr="007E1583">
        <w:rPr>
          <w:rFonts w:ascii="Times New Roman" w:hAnsi="Times New Roman" w:cs="Times New Roman"/>
          <w:sz w:val="24"/>
          <w:szCs w:val="24"/>
        </w:rPr>
        <w:t>дств дл</w:t>
      </w:r>
      <w:proofErr w:type="gramEnd"/>
      <w:r w:rsidRPr="007E1583">
        <w:rPr>
          <w:rFonts w:ascii="Times New Roman" w:hAnsi="Times New Roman" w:cs="Times New Roman"/>
          <w:sz w:val="24"/>
          <w:szCs w:val="24"/>
        </w:rPr>
        <w:t>я обеспечения деятельности и развития Учреждения;</w:t>
      </w:r>
    </w:p>
    <w:p w:rsidR="007E1583" w:rsidRPr="007E1583" w:rsidRDefault="007E1583" w:rsidP="007E1583">
      <w:pPr>
        <w:numPr>
          <w:ilvl w:val="1"/>
          <w:numId w:val="23"/>
        </w:numPr>
        <w:tabs>
          <w:tab w:val="clear" w:pos="360"/>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организации конкурсов, соревнований и других массовых мероприятий в Учреждении;</w:t>
      </w:r>
    </w:p>
    <w:p w:rsidR="007E1583" w:rsidRPr="007E1583" w:rsidRDefault="007E1583" w:rsidP="007E1583">
      <w:pPr>
        <w:numPr>
          <w:ilvl w:val="1"/>
          <w:numId w:val="23"/>
        </w:numPr>
        <w:tabs>
          <w:tab w:val="clear" w:pos="360"/>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совершенствованию материально-технической базы Учреждения, благоустройству его помещений и территории.</w:t>
      </w:r>
    </w:p>
    <w:p w:rsidR="007E1583" w:rsidRPr="007E1583" w:rsidRDefault="007E1583" w:rsidP="007E1583">
      <w:pPr>
        <w:numPr>
          <w:ilvl w:val="1"/>
          <w:numId w:val="16"/>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Представительным органом родительской общественности является Родительский комитет Учреждения, который содействует объединению усилий родителей (законных представителей) и Учреждения в деле обучения и воспитания детей, оказания помощи социально незащищенным обучающимся, а также реализует полномочия Попечительского совета, если такой совет не создан в Учреждении. </w:t>
      </w:r>
    </w:p>
    <w:p w:rsidR="007E1583" w:rsidRPr="007E1583" w:rsidRDefault="007E1583" w:rsidP="007E1583">
      <w:pPr>
        <w:numPr>
          <w:ilvl w:val="2"/>
          <w:numId w:val="16"/>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Члены Родительского комитета избираются из составов групповых родительских комитетов (по 1-2 представителю от каждого комитета). Родительские комитеты в группах избираются на родительских собраниях в количестве, определенном решением этих собраний. </w:t>
      </w:r>
    </w:p>
    <w:p w:rsidR="007E1583" w:rsidRPr="007E1583" w:rsidRDefault="007E1583" w:rsidP="007E1583">
      <w:pPr>
        <w:numPr>
          <w:ilvl w:val="2"/>
          <w:numId w:val="16"/>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На заседании Родительского комитета из его членов избираются председатель и секретарь. Решения Родительского комитета принимаются на его заседаниях, оформляются протоколами, носят рекомендательный характер и считаются правомочными, если в заседании принимали участие не менее 2/3 членов Родительского комитета. </w:t>
      </w:r>
    </w:p>
    <w:p w:rsidR="007E1583" w:rsidRPr="007E1583" w:rsidRDefault="007E1583" w:rsidP="007E1583">
      <w:pPr>
        <w:numPr>
          <w:ilvl w:val="1"/>
          <w:numId w:val="16"/>
        </w:numPr>
        <w:tabs>
          <w:tab w:val="left" w:pos="993"/>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Порядок формирования коллегиальных органов управления, их задачи, функции, сроки полномочий и структура детализируются отдельными положениями, принятыми на заседаниях указанных органов и утвержденными заведующим. Результаты заседаний коллегиальных органов оформляются протоколами, подписываемыми председательствующим и секретарем заседания. </w:t>
      </w:r>
    </w:p>
    <w:p w:rsidR="007E1583" w:rsidRPr="007E1583" w:rsidRDefault="007E1583" w:rsidP="007E1583">
      <w:pPr>
        <w:numPr>
          <w:ilvl w:val="1"/>
          <w:numId w:val="16"/>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Полномочия Учредителя определяются законодательством Российской Федерации, настоящим Уставом.</w:t>
      </w:r>
    </w:p>
    <w:p w:rsidR="007E1583" w:rsidRPr="007E1583" w:rsidRDefault="007E1583" w:rsidP="007E1583">
      <w:pPr>
        <w:numPr>
          <w:ilvl w:val="2"/>
          <w:numId w:val="16"/>
        </w:numPr>
        <w:tabs>
          <w:tab w:val="left" w:pos="993"/>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Учредитель в отношении Учреждения:</w:t>
      </w:r>
    </w:p>
    <w:p w:rsidR="007E1583" w:rsidRPr="007E1583" w:rsidRDefault="007E1583" w:rsidP="007E1583">
      <w:pPr>
        <w:numPr>
          <w:ilvl w:val="0"/>
          <w:numId w:val="24"/>
        </w:numPr>
        <w:tabs>
          <w:tab w:val="clear" w:pos="1069"/>
          <w:tab w:val="num"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осуществляет финансовое обеспечение выполнения муниципального задания;</w:t>
      </w:r>
    </w:p>
    <w:p w:rsidR="007E1583" w:rsidRPr="007E1583" w:rsidRDefault="007E1583" w:rsidP="007E1583">
      <w:pPr>
        <w:widowControl w:val="0"/>
        <w:numPr>
          <w:ilvl w:val="0"/>
          <w:numId w:val="24"/>
        </w:numPr>
        <w:tabs>
          <w:tab w:val="clear" w:pos="1069"/>
          <w:tab w:val="num"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определяет предмет, цели и виды деятельности Учреждения;</w:t>
      </w:r>
    </w:p>
    <w:p w:rsidR="007E1583" w:rsidRPr="007E1583" w:rsidRDefault="007E1583" w:rsidP="007E1583">
      <w:pPr>
        <w:widowControl w:val="0"/>
        <w:numPr>
          <w:ilvl w:val="0"/>
          <w:numId w:val="24"/>
        </w:numPr>
        <w:tabs>
          <w:tab w:val="clear" w:pos="1069"/>
          <w:tab w:val="num"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в  порядке, установленном законодательством, формирует и утверждает муниципальное задание на оказание муниципальных услуг (выполнение работ) в соответствии с предусмотренными настоящим Уставом основными видами деятельности Учреждения;</w:t>
      </w:r>
    </w:p>
    <w:p w:rsidR="007E1583" w:rsidRPr="007E1583" w:rsidRDefault="007E1583" w:rsidP="007E1583">
      <w:pPr>
        <w:widowControl w:val="0"/>
        <w:numPr>
          <w:ilvl w:val="0"/>
          <w:numId w:val="24"/>
        </w:numPr>
        <w:tabs>
          <w:tab w:val="clear" w:pos="1069"/>
          <w:tab w:val="num"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определяет виды и перечень особо ценного движимого имущества, закреплённого за Учреждением на праве оперативного управления;</w:t>
      </w:r>
    </w:p>
    <w:p w:rsidR="007E1583" w:rsidRPr="007E1583" w:rsidRDefault="007E1583" w:rsidP="007E1583">
      <w:pPr>
        <w:widowControl w:val="0"/>
        <w:numPr>
          <w:ilvl w:val="0"/>
          <w:numId w:val="24"/>
        </w:numPr>
        <w:tabs>
          <w:tab w:val="clear" w:pos="1069"/>
          <w:tab w:val="num"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осуществляет предварительное согласование крупных сделок, которые намерено заключить Учреждение;</w:t>
      </w:r>
    </w:p>
    <w:p w:rsidR="007E1583" w:rsidRPr="007E1583" w:rsidRDefault="007E1583" w:rsidP="007E1583">
      <w:pPr>
        <w:widowControl w:val="0"/>
        <w:numPr>
          <w:ilvl w:val="0"/>
          <w:numId w:val="24"/>
        </w:numPr>
        <w:tabs>
          <w:tab w:val="clear" w:pos="1069"/>
          <w:tab w:val="num"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принимает решения об одобрении сделок с участием Учреждения, в совершении которых имеется заинтересованность;</w:t>
      </w:r>
    </w:p>
    <w:p w:rsidR="007E1583" w:rsidRPr="007E1583" w:rsidRDefault="007E1583" w:rsidP="007E1583">
      <w:pPr>
        <w:widowControl w:val="0"/>
        <w:numPr>
          <w:ilvl w:val="0"/>
          <w:numId w:val="24"/>
        </w:numPr>
        <w:tabs>
          <w:tab w:val="clear" w:pos="1069"/>
          <w:tab w:val="num"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согласовывает совершение Учреждением сделок по распоряжению недвижимым и особо ценным  движимым имуществом, закреплённым за Учреждением на праве оперативного управления или приобретённым им за счёт средств муниципального бюджета, выделенных на приобретение такого имущества;</w:t>
      </w:r>
    </w:p>
    <w:p w:rsidR="007E1583" w:rsidRPr="007E1583" w:rsidRDefault="007E1583" w:rsidP="007E1583">
      <w:pPr>
        <w:widowControl w:val="0"/>
        <w:numPr>
          <w:ilvl w:val="0"/>
          <w:numId w:val="24"/>
        </w:numPr>
        <w:tabs>
          <w:tab w:val="clear" w:pos="1069"/>
          <w:tab w:val="num"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E1583">
        <w:rPr>
          <w:rFonts w:ascii="Times New Roman" w:hAnsi="Times New Roman" w:cs="Times New Roman"/>
          <w:sz w:val="24"/>
          <w:szCs w:val="24"/>
        </w:rPr>
        <w:t xml:space="preserve">даёт согласие Учреждению на передачу некоммерческим организациям (а в случаях и в порядке, которые предусмотрены федеральными законами – хозяйственным обществам или хозяйственными партнерствам) в качестве их учредителя (участника) недвижимого имущества, денежных средств и иного имущества, за исключением особо ценного движимого имущества, закрепленного за Учреждением собственником или </w:t>
      </w:r>
      <w:r w:rsidRPr="007E1583">
        <w:rPr>
          <w:rFonts w:ascii="Times New Roman" w:hAnsi="Times New Roman" w:cs="Times New Roman"/>
          <w:sz w:val="24"/>
          <w:szCs w:val="24"/>
        </w:rPr>
        <w:lastRenderedPageBreak/>
        <w:t xml:space="preserve">приобретенного Учреждением за счет денежных средств, выделенных ему собственником на приобретение такого имущества; </w:t>
      </w:r>
      <w:proofErr w:type="gramEnd"/>
    </w:p>
    <w:p w:rsidR="007E1583" w:rsidRPr="007E1583" w:rsidRDefault="007E1583" w:rsidP="007E1583">
      <w:pPr>
        <w:widowControl w:val="0"/>
        <w:numPr>
          <w:ilvl w:val="0"/>
          <w:numId w:val="24"/>
        </w:numPr>
        <w:tabs>
          <w:tab w:val="clear" w:pos="1069"/>
          <w:tab w:val="num"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в случаях, установленных законом, 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(выполняемые) им сверх установленного муниципального задания, а также в пределах установленного муниципального задания;</w:t>
      </w:r>
    </w:p>
    <w:p w:rsidR="007E1583" w:rsidRPr="007E1583" w:rsidRDefault="007E1583" w:rsidP="007E1583">
      <w:pPr>
        <w:widowControl w:val="0"/>
        <w:numPr>
          <w:ilvl w:val="0"/>
          <w:numId w:val="24"/>
        </w:numPr>
        <w:tabs>
          <w:tab w:val="clear" w:pos="1069"/>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определяет порядок составления и утверждения отчёта о результатах деятельности Учреждения и об использовании закреплённого за ним имущества в соответствии с общими требованиями, установленными Министерством финансов Российской Федерации;</w:t>
      </w:r>
    </w:p>
    <w:p w:rsidR="007E1583" w:rsidRPr="007E1583" w:rsidRDefault="007E1583" w:rsidP="007E1583">
      <w:pPr>
        <w:widowControl w:val="0"/>
        <w:numPr>
          <w:ilvl w:val="0"/>
          <w:numId w:val="24"/>
        </w:numPr>
        <w:tabs>
          <w:tab w:val="clear" w:pos="1069"/>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7E1583" w:rsidRPr="007E1583" w:rsidRDefault="007E1583" w:rsidP="007E1583">
      <w:pPr>
        <w:widowControl w:val="0"/>
        <w:numPr>
          <w:ilvl w:val="0"/>
          <w:numId w:val="24"/>
        </w:numPr>
        <w:tabs>
          <w:tab w:val="clear" w:pos="1069"/>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устанавливает  предельно допустимые  значения просроченной кредиторской задолженности Учреждения и предусматривает </w:t>
      </w:r>
      <w:proofErr w:type="gramStart"/>
      <w:r w:rsidRPr="007E1583">
        <w:rPr>
          <w:rFonts w:ascii="Times New Roman" w:hAnsi="Times New Roman" w:cs="Times New Roman"/>
          <w:sz w:val="24"/>
          <w:szCs w:val="24"/>
        </w:rPr>
        <w:t>в трудовом договоре с руководителем Учреждения условие о расторжении трудового договора по инициативе работодателя в соответствии</w:t>
      </w:r>
      <w:proofErr w:type="gramEnd"/>
      <w:r w:rsidRPr="007E1583">
        <w:rPr>
          <w:rFonts w:ascii="Times New Roman" w:hAnsi="Times New Roman" w:cs="Times New Roman"/>
          <w:sz w:val="24"/>
          <w:szCs w:val="24"/>
        </w:rPr>
        <w:t xml:space="preserve">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 просроченной кредиторской задолженности;</w:t>
      </w:r>
    </w:p>
    <w:p w:rsidR="007E1583" w:rsidRPr="007E1583" w:rsidRDefault="007E1583" w:rsidP="007E1583">
      <w:pPr>
        <w:widowControl w:val="0"/>
        <w:numPr>
          <w:ilvl w:val="0"/>
          <w:numId w:val="24"/>
        </w:numPr>
        <w:tabs>
          <w:tab w:val="clear" w:pos="1069"/>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утверждает Устав Учреждения, изменения и дополнения к нему;</w:t>
      </w:r>
    </w:p>
    <w:p w:rsidR="007E1583" w:rsidRPr="007E1583" w:rsidRDefault="007E1583" w:rsidP="007E1583">
      <w:pPr>
        <w:widowControl w:val="0"/>
        <w:numPr>
          <w:ilvl w:val="0"/>
          <w:numId w:val="24"/>
        </w:numPr>
        <w:tabs>
          <w:tab w:val="clear" w:pos="1069"/>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осуществляет контроль над финансово-хозяйственной деятельностью Учреждения;</w:t>
      </w:r>
    </w:p>
    <w:p w:rsidR="007E1583" w:rsidRPr="007E1583" w:rsidRDefault="007E1583" w:rsidP="007E1583">
      <w:pPr>
        <w:widowControl w:val="0"/>
        <w:numPr>
          <w:ilvl w:val="0"/>
          <w:numId w:val="24"/>
        </w:numPr>
        <w:tabs>
          <w:tab w:val="clear" w:pos="1069"/>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в порядке, установленном Правительством Республики Северная Осетия-Алания, формирует комиссию для проведения оценки последствий принятия решения о реконструкции, модернизации, об изменении назначения Учреждения, о ликвидации объектов недвижимости или сдаче их в аренду, а также оценки последствий принятия решения о  реорганизации или ликвидации Учреждения;</w:t>
      </w:r>
    </w:p>
    <w:p w:rsidR="007E1583" w:rsidRPr="007E1583" w:rsidRDefault="007E1583" w:rsidP="007E1583">
      <w:pPr>
        <w:numPr>
          <w:ilvl w:val="0"/>
          <w:numId w:val="24"/>
        </w:numPr>
        <w:tabs>
          <w:tab w:val="clear"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E1583">
        <w:rPr>
          <w:rFonts w:ascii="Times New Roman" w:eastAsia="SimSun" w:hAnsi="Times New Roman" w:cs="Times New Roman"/>
          <w:sz w:val="24"/>
          <w:szCs w:val="24"/>
          <w:lang w:eastAsia="zh-CN"/>
        </w:rPr>
        <w:t xml:space="preserve">принимает решения по вопросам </w:t>
      </w:r>
      <w:r w:rsidRPr="007E1583">
        <w:rPr>
          <w:rFonts w:ascii="Times New Roman" w:hAnsi="Times New Roman" w:cs="Times New Roman"/>
          <w:sz w:val="24"/>
          <w:szCs w:val="24"/>
        </w:rPr>
        <w:t>реорганизации и ликвидация Учреждения, изменения его типа, о создании и ликвидации  филиалов Учреждения;</w:t>
      </w:r>
    </w:p>
    <w:p w:rsidR="007E1583" w:rsidRPr="007E1583" w:rsidRDefault="007E1583" w:rsidP="007E1583">
      <w:pPr>
        <w:numPr>
          <w:ilvl w:val="0"/>
          <w:numId w:val="24"/>
        </w:numPr>
        <w:tabs>
          <w:tab w:val="clear" w:pos="1069"/>
          <w:tab w:val="left" w:pos="1134"/>
        </w:tabs>
        <w:spacing w:after="0" w:line="240" w:lineRule="auto"/>
        <w:ind w:left="0" w:firstLine="709"/>
        <w:jc w:val="both"/>
        <w:rPr>
          <w:rFonts w:ascii="Times New Roman" w:eastAsia="SimSun" w:hAnsi="Times New Roman" w:cs="Times New Roman"/>
          <w:sz w:val="24"/>
          <w:szCs w:val="24"/>
          <w:lang w:eastAsia="zh-CN"/>
        </w:rPr>
      </w:pPr>
      <w:r w:rsidRPr="007E1583">
        <w:rPr>
          <w:rFonts w:ascii="Times New Roman" w:hAnsi="Times New Roman" w:cs="Times New Roman"/>
          <w:sz w:val="24"/>
          <w:szCs w:val="24"/>
        </w:rPr>
        <w:t>назначает на должность и увольняет заведующего по основаниям, предусмотренным Трудовым кодексом Российской Федерации (в т. ч. в соответствии со ст.278 Трудового кодекса Российской Федерации), применяет к нему меры поощрения и дисциплинарного взыскания;</w:t>
      </w:r>
    </w:p>
    <w:p w:rsidR="007E1583" w:rsidRPr="007E1583" w:rsidRDefault="007E1583" w:rsidP="007E1583">
      <w:pPr>
        <w:numPr>
          <w:ilvl w:val="0"/>
          <w:numId w:val="24"/>
        </w:numPr>
        <w:tabs>
          <w:tab w:val="clear" w:pos="1069"/>
          <w:tab w:val="left" w:pos="1134"/>
        </w:tabs>
        <w:spacing w:after="0" w:line="240" w:lineRule="auto"/>
        <w:ind w:left="0" w:firstLine="709"/>
        <w:jc w:val="both"/>
        <w:rPr>
          <w:rFonts w:ascii="Times New Roman" w:eastAsia="SimSun" w:hAnsi="Times New Roman" w:cs="Times New Roman"/>
          <w:sz w:val="24"/>
          <w:szCs w:val="24"/>
          <w:lang w:eastAsia="zh-CN"/>
        </w:rPr>
      </w:pPr>
      <w:r w:rsidRPr="007E1583">
        <w:rPr>
          <w:rFonts w:ascii="Times New Roman" w:hAnsi="Times New Roman" w:cs="Times New Roman"/>
          <w:sz w:val="24"/>
          <w:szCs w:val="24"/>
        </w:rPr>
        <w:t xml:space="preserve">определяет порядок проведения аттестации </w:t>
      </w:r>
      <w:proofErr w:type="gramStart"/>
      <w:r w:rsidRPr="007E1583">
        <w:rPr>
          <w:rFonts w:ascii="Times New Roman" w:hAnsi="Times New Roman" w:cs="Times New Roman"/>
          <w:sz w:val="24"/>
          <w:szCs w:val="24"/>
        </w:rPr>
        <w:t>заведующего Учреждения</w:t>
      </w:r>
      <w:proofErr w:type="gramEnd"/>
      <w:r w:rsidRPr="007E1583">
        <w:rPr>
          <w:rFonts w:ascii="Times New Roman" w:hAnsi="Times New Roman" w:cs="Times New Roman"/>
          <w:sz w:val="24"/>
          <w:szCs w:val="24"/>
        </w:rPr>
        <w:t>;</w:t>
      </w:r>
    </w:p>
    <w:p w:rsidR="007E1583" w:rsidRPr="007E1583" w:rsidRDefault="007E1583" w:rsidP="007E1583">
      <w:pPr>
        <w:numPr>
          <w:ilvl w:val="0"/>
          <w:numId w:val="24"/>
        </w:numPr>
        <w:tabs>
          <w:tab w:val="clear" w:pos="1069"/>
          <w:tab w:val="left" w:pos="1134"/>
        </w:tabs>
        <w:spacing w:after="0" w:line="240" w:lineRule="auto"/>
        <w:ind w:left="0" w:firstLine="709"/>
        <w:jc w:val="both"/>
        <w:rPr>
          <w:rFonts w:ascii="Times New Roman" w:eastAsia="SimSun" w:hAnsi="Times New Roman" w:cs="Times New Roman"/>
          <w:sz w:val="24"/>
          <w:szCs w:val="24"/>
          <w:lang w:eastAsia="zh-CN"/>
        </w:rPr>
      </w:pPr>
      <w:r w:rsidRPr="007E1583">
        <w:rPr>
          <w:rFonts w:ascii="Times New Roman" w:hAnsi="Times New Roman" w:cs="Times New Roman"/>
          <w:sz w:val="24"/>
          <w:szCs w:val="24"/>
        </w:rPr>
        <w:t xml:space="preserve">определяет условия и порядок проведения конкурса на замещение должности </w:t>
      </w:r>
      <w:proofErr w:type="gramStart"/>
      <w:r w:rsidRPr="007E1583">
        <w:rPr>
          <w:rFonts w:ascii="Times New Roman" w:hAnsi="Times New Roman" w:cs="Times New Roman"/>
          <w:sz w:val="24"/>
          <w:szCs w:val="24"/>
        </w:rPr>
        <w:t>заведующего Учреждения</w:t>
      </w:r>
      <w:proofErr w:type="gramEnd"/>
      <w:r w:rsidRPr="007E1583">
        <w:rPr>
          <w:rFonts w:ascii="Times New Roman" w:hAnsi="Times New Roman" w:cs="Times New Roman"/>
          <w:sz w:val="24"/>
          <w:szCs w:val="24"/>
        </w:rPr>
        <w:t xml:space="preserve"> (в случае проведения конкурса)</w:t>
      </w:r>
      <w:r w:rsidRPr="007E1583">
        <w:rPr>
          <w:rFonts w:ascii="Times New Roman" w:eastAsia="SimSun" w:hAnsi="Times New Roman" w:cs="Times New Roman"/>
          <w:sz w:val="24"/>
          <w:szCs w:val="24"/>
          <w:lang w:eastAsia="zh-CN"/>
        </w:rPr>
        <w:t>.</w:t>
      </w:r>
    </w:p>
    <w:p w:rsidR="007E1583" w:rsidRPr="007E1583" w:rsidRDefault="007E1583" w:rsidP="007E1583">
      <w:pPr>
        <w:jc w:val="center"/>
        <w:rPr>
          <w:rFonts w:ascii="Times New Roman" w:eastAsia="Times New Roman" w:hAnsi="Times New Roman" w:cs="Times New Roman"/>
          <w:b/>
          <w:sz w:val="24"/>
          <w:szCs w:val="24"/>
        </w:rPr>
      </w:pPr>
    </w:p>
    <w:p w:rsidR="007E1583" w:rsidRPr="007E1583" w:rsidRDefault="007E1583" w:rsidP="007E1583">
      <w:pPr>
        <w:jc w:val="center"/>
        <w:rPr>
          <w:rFonts w:ascii="Times New Roman" w:hAnsi="Times New Roman" w:cs="Times New Roman"/>
          <w:b/>
          <w:sz w:val="24"/>
          <w:szCs w:val="24"/>
        </w:rPr>
      </w:pPr>
    </w:p>
    <w:p w:rsidR="007E1583" w:rsidRPr="007E1583" w:rsidRDefault="007E1583" w:rsidP="007E1583">
      <w:pPr>
        <w:jc w:val="center"/>
        <w:rPr>
          <w:rFonts w:ascii="Times New Roman" w:hAnsi="Times New Roman" w:cs="Times New Roman"/>
          <w:b/>
          <w:sz w:val="24"/>
          <w:szCs w:val="24"/>
        </w:rPr>
      </w:pPr>
      <w:proofErr w:type="gramStart"/>
      <w:r w:rsidRPr="007E1583">
        <w:rPr>
          <w:rFonts w:ascii="Times New Roman" w:hAnsi="Times New Roman" w:cs="Times New Roman"/>
          <w:b/>
          <w:sz w:val="24"/>
          <w:szCs w:val="24"/>
          <w:lang w:val="en-US"/>
        </w:rPr>
        <w:t>I</w:t>
      </w:r>
      <w:r w:rsidRPr="007E1583">
        <w:rPr>
          <w:rFonts w:ascii="Times New Roman" w:hAnsi="Times New Roman" w:cs="Times New Roman"/>
          <w:b/>
          <w:sz w:val="24"/>
          <w:szCs w:val="24"/>
        </w:rPr>
        <w:t>Х.</w:t>
      </w:r>
      <w:proofErr w:type="gramEnd"/>
      <w:r w:rsidRPr="007E1583">
        <w:rPr>
          <w:rFonts w:ascii="Times New Roman" w:hAnsi="Times New Roman" w:cs="Times New Roman"/>
          <w:b/>
          <w:sz w:val="24"/>
          <w:szCs w:val="24"/>
        </w:rPr>
        <w:t xml:space="preserve"> ИМУЩЕСТВО УЧРЕЖДЕНИЯ, ЕГО ФИНАНСОВО-ХОЗЯЙСТВЕННАЯ ДЕЯТЕЛЬНОСТЬ, ОТЧЁТНОСТЬ</w:t>
      </w:r>
    </w:p>
    <w:p w:rsidR="007E1583" w:rsidRPr="007E1583" w:rsidRDefault="007E1583" w:rsidP="007E1583">
      <w:pPr>
        <w:jc w:val="center"/>
        <w:rPr>
          <w:rFonts w:ascii="Times New Roman" w:hAnsi="Times New Roman" w:cs="Times New Roman"/>
          <w:b/>
          <w:sz w:val="24"/>
          <w:szCs w:val="24"/>
        </w:rPr>
      </w:pPr>
    </w:p>
    <w:p w:rsidR="007E1583" w:rsidRPr="007E1583" w:rsidRDefault="007E1583" w:rsidP="007E1583">
      <w:pPr>
        <w:numPr>
          <w:ilvl w:val="1"/>
          <w:numId w:val="25"/>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За Учреждением в целях обеспечения его уставной деятельности закрепляется собственником на праве оперативного управления имущество, которое является  муниципальной собственностью.</w:t>
      </w:r>
    </w:p>
    <w:p w:rsidR="007E1583" w:rsidRPr="007E1583" w:rsidRDefault="007E1583" w:rsidP="007E1583">
      <w:pPr>
        <w:numPr>
          <w:ilvl w:val="1"/>
          <w:numId w:val="25"/>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За Учреждением в соответствии с законодательством Российской Федерации закрепляются земельные участки на праве постоянного (бессрочного) пользования.</w:t>
      </w:r>
    </w:p>
    <w:p w:rsidR="007E1583" w:rsidRPr="007E1583" w:rsidRDefault="007E1583" w:rsidP="007E1583">
      <w:pPr>
        <w:numPr>
          <w:ilvl w:val="1"/>
          <w:numId w:val="25"/>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Учреждение владеет и пользуется закрепленным за ним имуществом в соответствии с его целевым назначением, законодательством Российской Федерации, настоящим Уставом. </w:t>
      </w:r>
    </w:p>
    <w:p w:rsidR="007E1583" w:rsidRPr="007E1583" w:rsidRDefault="007E1583" w:rsidP="007E1583">
      <w:pPr>
        <w:numPr>
          <w:ilvl w:val="1"/>
          <w:numId w:val="25"/>
        </w:numPr>
        <w:tabs>
          <w:tab w:val="left" w:pos="1134"/>
        </w:tabs>
        <w:spacing w:after="0" w:line="240" w:lineRule="auto"/>
        <w:ind w:left="0" w:firstLine="709"/>
        <w:jc w:val="both"/>
        <w:rPr>
          <w:rFonts w:ascii="Times New Roman" w:hAnsi="Times New Roman" w:cs="Times New Roman"/>
          <w:sz w:val="24"/>
          <w:szCs w:val="24"/>
        </w:rPr>
      </w:pPr>
      <w:proofErr w:type="gramStart"/>
      <w:r w:rsidRPr="007E1583">
        <w:rPr>
          <w:rFonts w:ascii="Times New Roman" w:hAnsi="Times New Roman" w:cs="Times New Roman"/>
          <w:sz w:val="24"/>
          <w:szCs w:val="24"/>
        </w:rPr>
        <w:lastRenderedPageBreak/>
        <w:t xml:space="preserve">Основными источниками формирования имущества Учреждения в денежной и иных формах являются:           </w:t>
      </w:r>
      <w:proofErr w:type="gramEnd"/>
    </w:p>
    <w:p w:rsidR="007E1583" w:rsidRPr="007E1583" w:rsidRDefault="007E1583" w:rsidP="007E1583">
      <w:pPr>
        <w:numPr>
          <w:ilvl w:val="0"/>
          <w:numId w:val="26"/>
        </w:numPr>
        <w:tabs>
          <w:tab w:val="clear" w:pos="1069"/>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средства муниципального бюджета;</w:t>
      </w:r>
    </w:p>
    <w:p w:rsidR="007E1583" w:rsidRPr="007E1583" w:rsidRDefault="007E1583" w:rsidP="007E1583">
      <w:pPr>
        <w:numPr>
          <w:ilvl w:val="0"/>
          <w:numId w:val="26"/>
        </w:numPr>
        <w:tabs>
          <w:tab w:val="clear" w:pos="1069"/>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средства, получаемые от приносящей доход деятельности (включая платную образовательную деятельность, сдачу в аренду недвижимого имущества, закрепленного за Учреждением и др.);</w:t>
      </w:r>
    </w:p>
    <w:p w:rsidR="007E1583" w:rsidRPr="007E1583" w:rsidRDefault="007E1583" w:rsidP="007E1583">
      <w:pPr>
        <w:numPr>
          <w:ilvl w:val="0"/>
          <w:numId w:val="26"/>
        </w:numPr>
        <w:tabs>
          <w:tab w:val="clear" w:pos="1069"/>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добровольные пожертвования и целевые взносы юридических и физических лиц, в том числе иностранных;</w:t>
      </w:r>
    </w:p>
    <w:p w:rsidR="007E1583" w:rsidRPr="007E1583" w:rsidRDefault="007E1583" w:rsidP="007E1583">
      <w:pPr>
        <w:numPr>
          <w:ilvl w:val="0"/>
          <w:numId w:val="26"/>
        </w:numPr>
        <w:tabs>
          <w:tab w:val="clear" w:pos="1069"/>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средства, поступающие от арендаторов на возмещение коммунальных и эксплуатационных услуг, а также от страховых организаций - на возмещение вреда по договорам обязательного страхования гражданской ответственности владельцев транспортных средств и других видов страхования;</w:t>
      </w:r>
    </w:p>
    <w:p w:rsidR="007E1583" w:rsidRPr="007E1583" w:rsidRDefault="007E1583" w:rsidP="007E1583">
      <w:pPr>
        <w:numPr>
          <w:ilvl w:val="0"/>
          <w:numId w:val="26"/>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имущество, закреплённое за Учреждением на праве оперативного управления;</w:t>
      </w:r>
    </w:p>
    <w:p w:rsidR="007E1583" w:rsidRPr="007E1583" w:rsidRDefault="007E1583" w:rsidP="007E1583">
      <w:pPr>
        <w:numPr>
          <w:ilvl w:val="0"/>
          <w:numId w:val="26"/>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имущество, приобретённое Учреждением за счёт муниципального бюджета и средств от приносящей доход деятельности;</w:t>
      </w:r>
    </w:p>
    <w:p w:rsidR="007E1583" w:rsidRPr="007E1583" w:rsidRDefault="007E1583" w:rsidP="007E1583">
      <w:pPr>
        <w:numPr>
          <w:ilvl w:val="0"/>
          <w:numId w:val="26"/>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имущество, приобретённое (полученное) Учреждением по иным основаниям, предусмотренным законодательством Российской Федерации;   </w:t>
      </w:r>
    </w:p>
    <w:p w:rsidR="007E1583" w:rsidRPr="007E1583" w:rsidRDefault="007E1583" w:rsidP="007E1583">
      <w:pPr>
        <w:numPr>
          <w:ilvl w:val="0"/>
          <w:numId w:val="26"/>
        </w:numPr>
        <w:tabs>
          <w:tab w:val="clear" w:pos="1069"/>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иные источники, предусмотренные законодательством Российской Федерации.</w:t>
      </w:r>
    </w:p>
    <w:p w:rsidR="007E1583" w:rsidRPr="007E1583" w:rsidRDefault="007E1583" w:rsidP="007E1583">
      <w:pPr>
        <w:numPr>
          <w:ilvl w:val="1"/>
          <w:numId w:val="25"/>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Учреждение в установленном порядке:</w:t>
      </w:r>
    </w:p>
    <w:p w:rsidR="007E1583" w:rsidRPr="007E1583" w:rsidRDefault="007E1583" w:rsidP="007E1583">
      <w:pPr>
        <w:pStyle w:val="ConsPlusNormal"/>
        <w:widowControl/>
        <w:numPr>
          <w:ilvl w:val="0"/>
          <w:numId w:val="27"/>
        </w:numPr>
        <w:tabs>
          <w:tab w:val="left" w:pos="1134"/>
        </w:tabs>
        <w:ind w:left="0" w:firstLine="709"/>
        <w:jc w:val="both"/>
        <w:rPr>
          <w:rFonts w:ascii="Times New Roman" w:hAnsi="Times New Roman" w:cs="Times New Roman"/>
          <w:sz w:val="24"/>
          <w:szCs w:val="24"/>
        </w:rPr>
      </w:pPr>
      <w:r w:rsidRPr="007E1583">
        <w:rPr>
          <w:rFonts w:ascii="Times New Roman" w:hAnsi="Times New Roman" w:cs="Times New Roman"/>
          <w:sz w:val="24"/>
          <w:szCs w:val="24"/>
        </w:rPr>
        <w:t>проводит капитальный и текущий ремонт зданий и сооружений, находящихся на балансе Учреждения;</w:t>
      </w:r>
    </w:p>
    <w:p w:rsidR="007E1583" w:rsidRPr="007E1583" w:rsidRDefault="007E1583" w:rsidP="007E1583">
      <w:pPr>
        <w:pStyle w:val="ConsPlusNormal"/>
        <w:widowControl/>
        <w:numPr>
          <w:ilvl w:val="0"/>
          <w:numId w:val="27"/>
        </w:numPr>
        <w:tabs>
          <w:tab w:val="left" w:pos="1134"/>
        </w:tabs>
        <w:ind w:left="0" w:firstLine="709"/>
        <w:jc w:val="both"/>
        <w:rPr>
          <w:rFonts w:ascii="Times New Roman" w:hAnsi="Times New Roman" w:cs="Times New Roman"/>
          <w:sz w:val="24"/>
          <w:szCs w:val="24"/>
        </w:rPr>
      </w:pPr>
      <w:r w:rsidRPr="007E1583">
        <w:rPr>
          <w:rFonts w:ascii="Times New Roman" w:hAnsi="Times New Roman" w:cs="Times New Roman"/>
          <w:sz w:val="24"/>
          <w:szCs w:val="24"/>
        </w:rPr>
        <w:t>предоставляет право на использование объектов интеллектуальной собственности по лицензионным соглашениям в рамках полномочий, определенных законодательством Российской Федерации, за исключением прав Российской Федерации;</w:t>
      </w:r>
    </w:p>
    <w:p w:rsidR="007E1583" w:rsidRPr="007E1583" w:rsidRDefault="007E1583" w:rsidP="007E1583">
      <w:pPr>
        <w:pStyle w:val="ConsPlusNormal"/>
        <w:widowControl/>
        <w:numPr>
          <w:ilvl w:val="0"/>
          <w:numId w:val="27"/>
        </w:numPr>
        <w:tabs>
          <w:tab w:val="left" w:pos="1134"/>
        </w:tabs>
        <w:ind w:left="0" w:firstLine="709"/>
        <w:jc w:val="both"/>
        <w:rPr>
          <w:rFonts w:ascii="Times New Roman" w:hAnsi="Times New Roman" w:cs="Times New Roman"/>
          <w:sz w:val="24"/>
          <w:szCs w:val="24"/>
        </w:rPr>
      </w:pPr>
      <w:r w:rsidRPr="007E1583">
        <w:rPr>
          <w:rFonts w:ascii="Times New Roman" w:hAnsi="Times New Roman" w:cs="Times New Roman"/>
          <w:sz w:val="24"/>
          <w:szCs w:val="24"/>
        </w:rPr>
        <w:t>получает денежные средства в качестве обеспечения заявок при осуществлении Учреждением размещения заказов на поставки товаров, выполнение работ, оказание услуг.</w:t>
      </w:r>
    </w:p>
    <w:p w:rsidR="007E1583" w:rsidRPr="007E1583" w:rsidRDefault="007E1583" w:rsidP="007E1583">
      <w:pPr>
        <w:numPr>
          <w:ilvl w:val="1"/>
          <w:numId w:val="25"/>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Учреждение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 </w:t>
      </w:r>
      <w:r w:rsidRPr="007E1583">
        <w:rPr>
          <w:rFonts w:ascii="Times New Roman" w:hAnsi="Times New Roman" w:cs="Times New Roman"/>
          <w:bCs/>
          <w:sz w:val="24"/>
          <w:szCs w:val="24"/>
        </w:rPr>
        <w:t>Финансовое обеспечение выполнения муниципального задания Учреждением осуществляется в виде субсидий из муниципального бюджета.</w:t>
      </w:r>
    </w:p>
    <w:p w:rsidR="007E1583" w:rsidRPr="007E1583" w:rsidRDefault="007E1583" w:rsidP="007E1583">
      <w:pPr>
        <w:numPr>
          <w:ilvl w:val="1"/>
          <w:numId w:val="25"/>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bCs/>
          <w:sz w:val="24"/>
          <w:szCs w:val="24"/>
        </w:rPr>
        <w:t>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E1583" w:rsidRPr="007E1583" w:rsidRDefault="007E1583" w:rsidP="007E1583">
      <w:pPr>
        <w:numPr>
          <w:ilvl w:val="1"/>
          <w:numId w:val="25"/>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Договоры аренды недвижимого имущества заключаются Учреждением с соблюдением требований статей 17.1 Федерального закона от 26.07.2006 № 135-ФЗ «О защите конкуренции» при наличии положительного заключения Учредителя по результатам проведенной оценки последствий принятия решения о сдаче в аренду указанного недвижимого имущества.</w:t>
      </w:r>
    </w:p>
    <w:p w:rsidR="007E1583" w:rsidRPr="007E1583" w:rsidRDefault="007E1583" w:rsidP="007E1583">
      <w:pPr>
        <w:numPr>
          <w:ilvl w:val="1"/>
          <w:numId w:val="25"/>
        </w:numPr>
        <w:tabs>
          <w:tab w:val="left" w:pos="1134"/>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Перечень особо ценного движимого имущества Учреждения определяется Учредителем.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будет предусмотрено Федеральным законом  от 12.01.1996 № 7-ФЗ «О некоммерческих организациях».</w:t>
      </w:r>
    </w:p>
    <w:p w:rsidR="007E1583" w:rsidRPr="007E1583" w:rsidRDefault="007E1583" w:rsidP="007E1583">
      <w:pPr>
        <w:numPr>
          <w:ilvl w:val="1"/>
          <w:numId w:val="25"/>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Крупная сделка (а также сделка, в совершении которой имеется заинтересованность) может быть совершена Учреждением только с предварительного согласия (одобрения) Учредителя.</w:t>
      </w:r>
    </w:p>
    <w:p w:rsidR="007E1583" w:rsidRPr="007E1583" w:rsidRDefault="007E1583" w:rsidP="007E1583">
      <w:pPr>
        <w:numPr>
          <w:ilvl w:val="1"/>
          <w:numId w:val="25"/>
        </w:numPr>
        <w:tabs>
          <w:tab w:val="left" w:pos="1276"/>
        </w:tabs>
        <w:spacing w:after="0" w:line="240" w:lineRule="auto"/>
        <w:ind w:left="0" w:firstLine="709"/>
        <w:jc w:val="both"/>
        <w:rPr>
          <w:rFonts w:ascii="Times New Roman" w:hAnsi="Times New Roman" w:cs="Times New Roman"/>
          <w:sz w:val="24"/>
          <w:szCs w:val="24"/>
        </w:rPr>
      </w:pPr>
      <w:proofErr w:type="gramStart"/>
      <w:r w:rsidRPr="007E1583">
        <w:rPr>
          <w:rFonts w:ascii="Times New Roman" w:hAnsi="Times New Roman" w:cs="Times New Roman"/>
          <w:sz w:val="24"/>
          <w:szCs w:val="24"/>
        </w:rPr>
        <w:lastRenderedPageBreak/>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7E1583">
        <w:rPr>
          <w:rFonts w:ascii="Times New Roman" w:hAnsi="Times New Roman" w:cs="Times New Roman"/>
          <w:sz w:val="24"/>
          <w:szCs w:val="24"/>
        </w:rPr>
        <w:t xml:space="preserve"> бухгалтерской отчетности на последнюю отчетную дату.</w:t>
      </w:r>
    </w:p>
    <w:p w:rsidR="007E1583" w:rsidRPr="007E1583" w:rsidRDefault="007E1583" w:rsidP="007E1583">
      <w:pPr>
        <w:numPr>
          <w:ilvl w:val="1"/>
          <w:numId w:val="25"/>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муниципального бюджета, за исключением случаев, если совершение таких сделок допускается федеральными законами.</w:t>
      </w:r>
    </w:p>
    <w:p w:rsidR="007E1583" w:rsidRPr="007E1583" w:rsidRDefault="007E1583" w:rsidP="007E1583">
      <w:pPr>
        <w:numPr>
          <w:ilvl w:val="1"/>
          <w:numId w:val="25"/>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Учреждение может осуществлять приносящую доход деятельность, если это предусмотрено настоящим Уставом, лишь постольку, поскольку это служит достижению целей, ради которых Учреждение создано, и если это соответствует таким целям. Учреждение должно иметь достаточное для осуществления указанной деятельности имущество рыночной стоимостью не </w:t>
      </w:r>
      <w:proofErr w:type="gramStart"/>
      <w:r w:rsidRPr="007E1583">
        <w:rPr>
          <w:rFonts w:ascii="Times New Roman" w:hAnsi="Times New Roman" w:cs="Times New Roman"/>
          <w:sz w:val="24"/>
          <w:szCs w:val="24"/>
        </w:rPr>
        <w:t>менее минимального</w:t>
      </w:r>
      <w:proofErr w:type="gramEnd"/>
      <w:r w:rsidRPr="007E1583">
        <w:rPr>
          <w:rFonts w:ascii="Times New Roman" w:hAnsi="Times New Roman" w:cs="Times New Roman"/>
          <w:sz w:val="24"/>
          <w:szCs w:val="24"/>
        </w:rPr>
        <w:t xml:space="preserve"> размера уставного капитала, предусмотренного для обществ с ограниченной ответственностью.</w:t>
      </w:r>
    </w:p>
    <w:p w:rsidR="007E1583" w:rsidRPr="007E1583" w:rsidRDefault="007E1583" w:rsidP="007E1583">
      <w:pPr>
        <w:numPr>
          <w:ilvl w:val="1"/>
          <w:numId w:val="25"/>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Учреждение ведет учет доходов и расходов по приносящей доходы деятельности. Указанные доходы расходуются Учреждением в соответствии с утвержденной сметой. </w:t>
      </w:r>
    </w:p>
    <w:p w:rsidR="007E1583" w:rsidRPr="007E1583" w:rsidRDefault="007E1583" w:rsidP="007E1583">
      <w:pPr>
        <w:tabs>
          <w:tab w:val="left" w:pos="1276"/>
        </w:tabs>
        <w:ind w:firstLine="709"/>
        <w:jc w:val="both"/>
        <w:rPr>
          <w:rFonts w:ascii="Times New Roman" w:hAnsi="Times New Roman" w:cs="Times New Roman"/>
          <w:sz w:val="24"/>
          <w:szCs w:val="24"/>
        </w:rPr>
      </w:pPr>
      <w:r w:rsidRPr="007E1583">
        <w:rPr>
          <w:rFonts w:ascii="Times New Roman" w:hAnsi="Times New Roman" w:cs="Times New Roman"/>
          <w:sz w:val="24"/>
          <w:szCs w:val="24"/>
        </w:rPr>
        <w:t>Имущество, поступившее от физических и юридических лиц, подлежит обязательному учету и постановке на баланс Учреждения.</w:t>
      </w:r>
    </w:p>
    <w:p w:rsidR="007E1583" w:rsidRPr="007E1583" w:rsidRDefault="007E1583" w:rsidP="007E1583">
      <w:pPr>
        <w:numPr>
          <w:ilvl w:val="1"/>
          <w:numId w:val="25"/>
        </w:numPr>
        <w:tabs>
          <w:tab w:val="left" w:pos="1276"/>
        </w:tabs>
        <w:spacing w:after="0" w:line="240" w:lineRule="auto"/>
        <w:ind w:left="0" w:firstLine="709"/>
        <w:jc w:val="both"/>
        <w:rPr>
          <w:rFonts w:ascii="Times New Roman" w:hAnsi="Times New Roman" w:cs="Times New Roman"/>
          <w:sz w:val="24"/>
          <w:szCs w:val="24"/>
        </w:rPr>
      </w:pPr>
      <w:proofErr w:type="gramStart"/>
      <w:r w:rsidRPr="007E1583">
        <w:rPr>
          <w:rFonts w:ascii="Times New Roman" w:hAnsi="Times New Roman" w:cs="Times New Roman"/>
          <w:sz w:val="24"/>
          <w:szCs w:val="24"/>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rsidRPr="007E1583">
        <w:rPr>
          <w:rFonts w:ascii="Times New Roman" w:hAnsi="Times New Roman" w:cs="Times New Roman"/>
          <w:sz w:val="24"/>
          <w:szCs w:val="24"/>
        </w:rPr>
        <w:t xml:space="preserve"> в оперативное управление Учреждения и за </w:t>
      </w:r>
      <w:proofErr w:type="gramStart"/>
      <w:r w:rsidRPr="007E1583">
        <w:rPr>
          <w:rFonts w:ascii="Times New Roman" w:hAnsi="Times New Roman" w:cs="Times New Roman"/>
          <w:sz w:val="24"/>
          <w:szCs w:val="24"/>
        </w:rPr>
        <w:t>счет</w:t>
      </w:r>
      <w:proofErr w:type="gramEnd"/>
      <w:r w:rsidRPr="007E1583">
        <w:rPr>
          <w:rFonts w:ascii="Times New Roman" w:hAnsi="Times New Roman" w:cs="Times New Roman"/>
          <w:sz w:val="24"/>
          <w:szCs w:val="24"/>
        </w:rPr>
        <w:t xml:space="preserve"> каких средств оно приобретено.</w:t>
      </w:r>
    </w:p>
    <w:p w:rsidR="007E1583" w:rsidRPr="007E1583" w:rsidRDefault="007E1583" w:rsidP="007E1583">
      <w:pPr>
        <w:numPr>
          <w:ilvl w:val="1"/>
          <w:numId w:val="25"/>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Учреждения.</w:t>
      </w:r>
    </w:p>
    <w:p w:rsidR="007E1583" w:rsidRPr="007E1583" w:rsidRDefault="007E1583" w:rsidP="007E1583">
      <w:pPr>
        <w:numPr>
          <w:ilvl w:val="1"/>
          <w:numId w:val="25"/>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Учреждение осуществляет операции с поступающими ему в соответствии с законодательством средствами через лицевые счета (в том числе для учета средств, полученных от приносящей доход деятельности), открываемые в территориальном органе Федерального казначейства.</w:t>
      </w:r>
    </w:p>
    <w:p w:rsidR="007E1583" w:rsidRPr="007E1583" w:rsidRDefault="007E1583" w:rsidP="007E1583">
      <w:pPr>
        <w:numPr>
          <w:ilvl w:val="1"/>
          <w:numId w:val="25"/>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Учреждение не вправе размещать денежные средства на депозитах в кредитных организациях, а также совершать сделки с ценными бумагами, если иное не будет предусмотрено федеральным законодательством.</w:t>
      </w:r>
    </w:p>
    <w:p w:rsidR="007E1583" w:rsidRPr="007E1583" w:rsidRDefault="007E1583" w:rsidP="007E1583">
      <w:pPr>
        <w:numPr>
          <w:ilvl w:val="1"/>
          <w:numId w:val="25"/>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Учреждение заключает договоры (контракты) на закупку товаров, работ, услуг в соответствии с законодательством Российской Федерации о контрактной системе в сфере закупок.</w:t>
      </w:r>
    </w:p>
    <w:p w:rsidR="007E1583" w:rsidRPr="007E1583" w:rsidRDefault="007E1583" w:rsidP="007E1583">
      <w:pPr>
        <w:numPr>
          <w:ilvl w:val="1"/>
          <w:numId w:val="25"/>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Учреждение осуществляет оперативный бухгалтерский учет, руководствуясь Федеральным законом от 06.12.2011 № 402-ФЗ «О бухгалтерском учете», Бюджетным кодексом Российской Федерации, а также налоговый учет в соответствии с законодательством о налогах и сборах.</w:t>
      </w:r>
    </w:p>
    <w:p w:rsidR="007E1583" w:rsidRPr="007E1583" w:rsidRDefault="007E1583" w:rsidP="007E1583">
      <w:pPr>
        <w:numPr>
          <w:ilvl w:val="1"/>
          <w:numId w:val="25"/>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Учреждение в установленном порядке дает отчет о деятельности муниципального бюджетного учреждения и об использовании закрепленного за ним муниципального имущества.</w:t>
      </w:r>
    </w:p>
    <w:p w:rsidR="007E1583" w:rsidRPr="007E1583" w:rsidRDefault="007E1583" w:rsidP="007E1583">
      <w:pPr>
        <w:numPr>
          <w:ilvl w:val="1"/>
          <w:numId w:val="25"/>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lastRenderedPageBreak/>
        <w:t>Формы статистической отчетности Учреждения, сроки и порядок их представления устанавливаются органами государственной статистики.</w:t>
      </w:r>
    </w:p>
    <w:p w:rsidR="007E1583" w:rsidRPr="007E1583" w:rsidRDefault="007E1583" w:rsidP="007E1583">
      <w:pPr>
        <w:numPr>
          <w:ilvl w:val="1"/>
          <w:numId w:val="25"/>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Контроль соблюдения Учреждением финансово-хозяйственной дисциплины осуществляется Учредителем и соответствующими уполномоченными органами.</w:t>
      </w:r>
    </w:p>
    <w:p w:rsidR="007E1583" w:rsidRPr="007E1583" w:rsidRDefault="007E1583" w:rsidP="007E1583">
      <w:pPr>
        <w:numPr>
          <w:ilvl w:val="1"/>
          <w:numId w:val="25"/>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Учреждение предоставляет Учредителю, иным компетентным органам в порядке и на условиях, установленных действующим законодательством, сведения, касающиеся его финансово-хозяйственной деятельности, имущества, о поступлении и расходовании финансовых и материальных средств.</w:t>
      </w:r>
    </w:p>
    <w:p w:rsidR="007E1583" w:rsidRPr="007E1583" w:rsidRDefault="007E1583" w:rsidP="007E1583">
      <w:pPr>
        <w:numPr>
          <w:ilvl w:val="1"/>
          <w:numId w:val="25"/>
        </w:numPr>
        <w:tabs>
          <w:tab w:val="left" w:pos="1134"/>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Учреждение ежегодно представляет отчет о численности работающих и забронированных граждан, пребывающих в запасе, уполномоченным органам.</w:t>
      </w:r>
    </w:p>
    <w:p w:rsidR="007E1583" w:rsidRPr="007E1583" w:rsidRDefault="007E1583" w:rsidP="007E1583">
      <w:pPr>
        <w:jc w:val="center"/>
        <w:rPr>
          <w:rFonts w:ascii="Times New Roman" w:hAnsi="Times New Roman" w:cs="Times New Roman"/>
          <w:b/>
          <w:sz w:val="24"/>
          <w:szCs w:val="24"/>
        </w:rPr>
      </w:pPr>
    </w:p>
    <w:p w:rsidR="007E1583" w:rsidRPr="007E1583" w:rsidRDefault="007E1583" w:rsidP="007E1583">
      <w:pPr>
        <w:jc w:val="center"/>
        <w:rPr>
          <w:rFonts w:ascii="Times New Roman" w:hAnsi="Times New Roman" w:cs="Times New Roman"/>
          <w:b/>
          <w:sz w:val="24"/>
          <w:szCs w:val="24"/>
        </w:rPr>
      </w:pPr>
    </w:p>
    <w:p w:rsidR="007E1583" w:rsidRPr="007E1583" w:rsidRDefault="007E1583" w:rsidP="007E1583">
      <w:pPr>
        <w:jc w:val="center"/>
        <w:rPr>
          <w:rFonts w:ascii="Times New Roman" w:hAnsi="Times New Roman" w:cs="Times New Roman"/>
          <w:b/>
          <w:sz w:val="24"/>
          <w:szCs w:val="24"/>
        </w:rPr>
      </w:pPr>
      <w:r w:rsidRPr="007E1583">
        <w:rPr>
          <w:rFonts w:ascii="Times New Roman" w:hAnsi="Times New Roman" w:cs="Times New Roman"/>
          <w:b/>
          <w:sz w:val="24"/>
          <w:szCs w:val="24"/>
        </w:rPr>
        <w:t>Х. ИЗМЕНЕНИЕ УСТАВА, ПОРЯДОК ЛИКВИДАЦИИ, РЕОРГАНИЗАЦИИ УЧРЕЖДЕНИЯ, ИЗМЕНЕНИЯ ЕГО ТИПА</w:t>
      </w:r>
    </w:p>
    <w:p w:rsidR="007E1583" w:rsidRPr="007E1583" w:rsidRDefault="007E1583" w:rsidP="007E1583">
      <w:pPr>
        <w:jc w:val="center"/>
        <w:rPr>
          <w:rFonts w:ascii="Times New Roman" w:hAnsi="Times New Roman" w:cs="Times New Roman"/>
          <w:b/>
          <w:sz w:val="24"/>
          <w:szCs w:val="24"/>
        </w:rPr>
      </w:pPr>
    </w:p>
    <w:p w:rsidR="007E1583" w:rsidRPr="007E1583" w:rsidRDefault="007E1583" w:rsidP="007E1583">
      <w:pPr>
        <w:numPr>
          <w:ilvl w:val="1"/>
          <w:numId w:val="28"/>
        </w:numPr>
        <w:tabs>
          <w:tab w:val="left" w:pos="1276"/>
        </w:tabs>
        <w:spacing w:after="0" w:line="240" w:lineRule="auto"/>
        <w:ind w:left="0" w:firstLine="709"/>
        <w:jc w:val="both"/>
        <w:rPr>
          <w:rStyle w:val="FontStyle38"/>
          <w:sz w:val="24"/>
          <w:szCs w:val="24"/>
        </w:rPr>
      </w:pPr>
      <w:r w:rsidRPr="007E1583">
        <w:rPr>
          <w:rFonts w:ascii="Times New Roman" w:hAnsi="Times New Roman" w:cs="Times New Roman"/>
          <w:sz w:val="24"/>
          <w:szCs w:val="24"/>
        </w:rPr>
        <w:t xml:space="preserve">Устав, изменения и дополнения к нему принимаются на Общем собрании Учреждения, утверждаются Учредителем и регистрируются в установленном законом порядке. </w:t>
      </w:r>
      <w:r w:rsidRPr="007E1583">
        <w:rPr>
          <w:rStyle w:val="FontStyle38"/>
          <w:sz w:val="24"/>
          <w:szCs w:val="24"/>
        </w:rPr>
        <w:t>Изменения и дополнения в Устав Учреждения, а также устав Учреждения в новой редакции вступают в силу после их государственной регистрации. Предыдущая редакция Устава Учреждения утрачивает силу с момента государственной регистрации настоящего Устава.</w:t>
      </w:r>
    </w:p>
    <w:p w:rsidR="007E1583" w:rsidRPr="007E1583" w:rsidRDefault="007E1583" w:rsidP="007E1583">
      <w:pPr>
        <w:numPr>
          <w:ilvl w:val="1"/>
          <w:numId w:val="28"/>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Решения о реорганизации Учреждения (слиянии, разделении, присоединении, выделении, преобразовании), его ликвидации, изменении типа  принимаются в порядке, установленном администрацией местного самоуправления         муниципального образования – Пригородный район.</w:t>
      </w:r>
    </w:p>
    <w:p w:rsidR="007E1583" w:rsidRPr="007E1583" w:rsidRDefault="007E1583" w:rsidP="007E1583">
      <w:pPr>
        <w:numPr>
          <w:ilvl w:val="1"/>
          <w:numId w:val="28"/>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Учреждение может  быть  ликвидировано  или реорганизовано также по  решению  суда  в случаях, предусмотренных законодательством Российской Федерации.</w:t>
      </w:r>
    </w:p>
    <w:p w:rsidR="007E1583" w:rsidRPr="007E1583" w:rsidRDefault="007E1583" w:rsidP="007E1583">
      <w:pPr>
        <w:numPr>
          <w:ilvl w:val="1"/>
          <w:numId w:val="28"/>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Реорганизация, ликвидация Учреждения осуществляются в порядке, установленном законодательством Российской Федерации. </w:t>
      </w:r>
    </w:p>
    <w:p w:rsidR="007E1583" w:rsidRPr="007E1583" w:rsidRDefault="007E1583" w:rsidP="007E1583">
      <w:pPr>
        <w:numPr>
          <w:ilvl w:val="1"/>
          <w:numId w:val="28"/>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Ликвидация Учреждения осуществляется ликвидационной комиссией, назначаемой Учредителем, с уведомлением органа, осуществляющего государственную регистрацию юридического лица. С момента назначения ликвидационной комиссии к ней переходят полномочия по управлению делами Учреждения.</w:t>
      </w:r>
    </w:p>
    <w:p w:rsidR="007E1583" w:rsidRPr="007E1583" w:rsidRDefault="007E1583" w:rsidP="007E1583">
      <w:pPr>
        <w:numPr>
          <w:ilvl w:val="1"/>
          <w:numId w:val="28"/>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Имущество Учреждения, оставшееся после удовлетворения требований кредиторов, а также имущество, на которое в соответствии с федеральным законодательством не может быть обращено взыскание по обязательствам Учреждения, передается ликвидационной комиссией собственнику соответствующего имущества и направляется на цели развития образования в соответствии с уставом Учреждения.</w:t>
      </w:r>
    </w:p>
    <w:p w:rsidR="007E1583" w:rsidRPr="007E1583" w:rsidRDefault="007E1583" w:rsidP="007E1583">
      <w:pPr>
        <w:numPr>
          <w:ilvl w:val="1"/>
          <w:numId w:val="28"/>
        </w:numPr>
        <w:tabs>
          <w:tab w:val="left" w:pos="1276"/>
        </w:tabs>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При реорганизации Учреждения документы, образовавшиеся в процессе деятельности, в том числе документы по личному составу, передаются на хранение его правопреемнику, а при ликвидации – Учредителю.</w:t>
      </w:r>
    </w:p>
    <w:p w:rsidR="007E1583" w:rsidRPr="007E1583" w:rsidRDefault="007E1583" w:rsidP="007E1583">
      <w:pPr>
        <w:jc w:val="center"/>
        <w:rPr>
          <w:rFonts w:ascii="Times New Roman" w:hAnsi="Times New Roman" w:cs="Times New Roman"/>
          <w:b/>
          <w:sz w:val="24"/>
          <w:szCs w:val="24"/>
        </w:rPr>
      </w:pPr>
    </w:p>
    <w:p w:rsidR="007E1583" w:rsidRPr="007E1583" w:rsidRDefault="007E1583" w:rsidP="007E1583">
      <w:pPr>
        <w:jc w:val="center"/>
        <w:rPr>
          <w:rFonts w:ascii="Times New Roman" w:hAnsi="Times New Roman" w:cs="Times New Roman"/>
          <w:b/>
          <w:sz w:val="24"/>
          <w:szCs w:val="24"/>
        </w:rPr>
      </w:pPr>
    </w:p>
    <w:p w:rsidR="007E1583" w:rsidRPr="007E1583" w:rsidRDefault="007E1583" w:rsidP="007E1583">
      <w:pPr>
        <w:jc w:val="center"/>
        <w:rPr>
          <w:rFonts w:ascii="Times New Roman" w:hAnsi="Times New Roman" w:cs="Times New Roman"/>
          <w:b/>
          <w:sz w:val="24"/>
          <w:szCs w:val="24"/>
        </w:rPr>
      </w:pPr>
      <w:r w:rsidRPr="007E1583">
        <w:rPr>
          <w:rFonts w:ascii="Times New Roman" w:hAnsi="Times New Roman" w:cs="Times New Roman"/>
          <w:b/>
          <w:sz w:val="24"/>
          <w:szCs w:val="24"/>
        </w:rPr>
        <w:t>Х</w:t>
      </w:r>
      <w:proofErr w:type="gramStart"/>
      <w:r w:rsidRPr="007E1583">
        <w:rPr>
          <w:rFonts w:ascii="Times New Roman" w:hAnsi="Times New Roman" w:cs="Times New Roman"/>
          <w:b/>
          <w:sz w:val="24"/>
          <w:szCs w:val="24"/>
          <w:lang w:val="en-US"/>
        </w:rPr>
        <w:t>I</w:t>
      </w:r>
      <w:proofErr w:type="gramEnd"/>
      <w:r w:rsidRPr="007E1583">
        <w:rPr>
          <w:rFonts w:ascii="Times New Roman" w:hAnsi="Times New Roman" w:cs="Times New Roman"/>
          <w:b/>
          <w:sz w:val="24"/>
          <w:szCs w:val="24"/>
        </w:rPr>
        <w:t>. ЛОКАЛЬНЫЕ НОРМАТИВНЫЕ АКТЫ УЧРЕЖДЕНИЯ, ИНФОРМАЦИОННАЯ ОТКРЫТОСТЬ</w:t>
      </w:r>
    </w:p>
    <w:p w:rsidR="007E1583" w:rsidRPr="007E1583" w:rsidRDefault="007E1583" w:rsidP="007E1583">
      <w:pPr>
        <w:jc w:val="center"/>
        <w:rPr>
          <w:rFonts w:ascii="Times New Roman" w:hAnsi="Times New Roman" w:cs="Times New Roman"/>
          <w:b/>
          <w:sz w:val="24"/>
          <w:szCs w:val="24"/>
        </w:rPr>
      </w:pPr>
    </w:p>
    <w:p w:rsidR="007E1583" w:rsidRPr="007E1583" w:rsidRDefault="007E1583" w:rsidP="007E1583">
      <w:pPr>
        <w:numPr>
          <w:ilvl w:val="1"/>
          <w:numId w:val="29"/>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lastRenderedPageBreak/>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7E1583" w:rsidRPr="007E1583" w:rsidRDefault="007E1583" w:rsidP="007E1583">
      <w:pPr>
        <w:tabs>
          <w:tab w:val="left" w:pos="1134"/>
          <w:tab w:val="left" w:pos="1276"/>
        </w:tabs>
        <w:autoSpaceDE w:val="0"/>
        <w:autoSpaceDN w:val="0"/>
        <w:adjustRightInd w:val="0"/>
        <w:ind w:firstLine="709"/>
        <w:jc w:val="both"/>
        <w:rPr>
          <w:rFonts w:ascii="Times New Roman" w:hAnsi="Times New Roman" w:cs="Times New Roman"/>
          <w:sz w:val="24"/>
          <w:szCs w:val="24"/>
        </w:rPr>
      </w:pPr>
      <w:r w:rsidRPr="007E1583">
        <w:rPr>
          <w:rFonts w:ascii="Times New Roman" w:hAnsi="Times New Roman" w:cs="Times New Roman"/>
          <w:sz w:val="24"/>
          <w:szCs w:val="24"/>
        </w:rPr>
        <w:t>Локальные нормативные акты принимаются заведующим, коллегиальными органами управления в соответствии с их компетенцией. Локальные нормативные акты, принятые коллегиальными органами управления, утверждаются заведующим.</w:t>
      </w:r>
    </w:p>
    <w:p w:rsidR="007E1583" w:rsidRPr="007E1583" w:rsidRDefault="007E1583" w:rsidP="007E1583">
      <w:pPr>
        <w:numPr>
          <w:ilvl w:val="1"/>
          <w:numId w:val="29"/>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порядок и основания перевода, отчисления обучающихся, порядок оформления возникновения, приостановления и прекращения отношений между Учреждением и  родителями (законными представителями) обучающихся и другие локальные нормативные акты.</w:t>
      </w:r>
    </w:p>
    <w:p w:rsidR="007E1583" w:rsidRPr="007E1583" w:rsidRDefault="007E1583" w:rsidP="007E1583">
      <w:pPr>
        <w:numPr>
          <w:ilvl w:val="1"/>
          <w:numId w:val="29"/>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При принятии локальных нормативных актов, затрагивающих права обучающихся и работников Учреждения, учитывается мнение советов (комитетов)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7E1583" w:rsidRPr="007E1583" w:rsidRDefault="007E1583" w:rsidP="007E1583">
      <w:pPr>
        <w:numPr>
          <w:ilvl w:val="1"/>
          <w:numId w:val="29"/>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7E1583" w:rsidRPr="007E1583" w:rsidRDefault="007E1583" w:rsidP="007E1583">
      <w:pPr>
        <w:numPr>
          <w:ilvl w:val="1"/>
          <w:numId w:val="29"/>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Положения Устава и локальных нормативных актов, противоречащие законодательству Российской Федерации, считаются утратившими силу и применению не подлежат.</w:t>
      </w:r>
    </w:p>
    <w:p w:rsidR="007E1583" w:rsidRPr="007E1583" w:rsidRDefault="007E1583" w:rsidP="007E1583">
      <w:pPr>
        <w:numPr>
          <w:ilvl w:val="1"/>
          <w:numId w:val="29"/>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Нормативные правовые акты, указанные в настоящем Уставе, применяются при условии, если они не признаны в установленном порядке утратившими силу.</w:t>
      </w:r>
    </w:p>
    <w:p w:rsidR="007E1583" w:rsidRPr="007E1583" w:rsidRDefault="007E1583" w:rsidP="007E1583">
      <w:pPr>
        <w:numPr>
          <w:ilvl w:val="1"/>
          <w:numId w:val="29"/>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Учреждение формируют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7E1583" w:rsidRPr="007E1583" w:rsidRDefault="007E1583" w:rsidP="007E1583">
      <w:pPr>
        <w:numPr>
          <w:ilvl w:val="1"/>
          <w:numId w:val="29"/>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Учреждение обеспечивает открытость и доступность информации и документов, указанных в статье 29 Федерального закона от 29.12.2012 № 273-ФЗ «Об образовании в Российской Федерации», статье 32 Федерального закона от 12.01.1996  № 7-ФЗ «О некоммерческих организациях».</w:t>
      </w:r>
    </w:p>
    <w:p w:rsidR="007E1583" w:rsidRPr="007E1583" w:rsidRDefault="007E1583" w:rsidP="007E1583">
      <w:pPr>
        <w:numPr>
          <w:ilvl w:val="1"/>
          <w:numId w:val="29"/>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Порядок размещения на официальном сайте Учреждения в сети «Интернет» и обновления информации, в том числе её содержание и форма её предоставления, устанавливается Правительством Российской Федерации (в частности, постановлением Правительства Российской Федерации от 10.07.2013 № 582).</w:t>
      </w:r>
    </w:p>
    <w:p w:rsidR="007E1583" w:rsidRPr="007E1583" w:rsidRDefault="007E1583" w:rsidP="007E1583">
      <w:pPr>
        <w:numPr>
          <w:ilvl w:val="1"/>
          <w:numId w:val="29"/>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E1583">
        <w:rPr>
          <w:rFonts w:ascii="Times New Roman" w:hAnsi="Times New Roman" w:cs="Times New Roman"/>
          <w:sz w:val="24"/>
          <w:szCs w:val="24"/>
        </w:rPr>
        <w:t xml:space="preserve">Учреждение </w:t>
      </w:r>
      <w:proofErr w:type="gramStart"/>
      <w:r w:rsidRPr="007E1583">
        <w:rPr>
          <w:rFonts w:ascii="Times New Roman" w:hAnsi="Times New Roman" w:cs="Times New Roman"/>
          <w:sz w:val="24"/>
          <w:szCs w:val="24"/>
        </w:rPr>
        <w:t>предоставляет документы</w:t>
      </w:r>
      <w:proofErr w:type="gramEnd"/>
      <w:r w:rsidRPr="007E1583">
        <w:rPr>
          <w:rFonts w:ascii="Times New Roman" w:hAnsi="Times New Roman" w:cs="Times New Roman"/>
          <w:sz w:val="24"/>
          <w:szCs w:val="24"/>
        </w:rPr>
        <w:t>, указанные в статье 32 Федерального закона от 12.01.1996 № 7-ФЗ «О некоммерческих организациях»,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 для размещения на официальном сайте в сети «Интернет» (bus.gov.ru).</w:t>
      </w:r>
    </w:p>
    <w:p w:rsidR="007E1583" w:rsidRPr="007E1583" w:rsidRDefault="007E1583" w:rsidP="007E1583">
      <w:pPr>
        <w:tabs>
          <w:tab w:val="left" w:pos="1276"/>
        </w:tabs>
        <w:ind w:firstLine="709"/>
        <w:jc w:val="center"/>
        <w:rPr>
          <w:rFonts w:ascii="Times New Roman" w:hAnsi="Times New Roman" w:cs="Times New Roman"/>
          <w:b/>
          <w:sz w:val="24"/>
          <w:szCs w:val="24"/>
        </w:rPr>
      </w:pPr>
    </w:p>
    <w:p w:rsidR="007E1583" w:rsidRPr="007E1583" w:rsidRDefault="007E1583" w:rsidP="007E1583">
      <w:pPr>
        <w:tabs>
          <w:tab w:val="left" w:pos="1276"/>
        </w:tabs>
        <w:ind w:firstLine="709"/>
        <w:jc w:val="center"/>
        <w:rPr>
          <w:rFonts w:ascii="Times New Roman" w:hAnsi="Times New Roman" w:cs="Times New Roman"/>
          <w:b/>
          <w:sz w:val="24"/>
          <w:szCs w:val="24"/>
        </w:rPr>
      </w:pPr>
    </w:p>
    <w:p w:rsidR="007E1583" w:rsidRPr="007E1583" w:rsidRDefault="007E1583" w:rsidP="007E1583">
      <w:pPr>
        <w:jc w:val="center"/>
        <w:rPr>
          <w:rFonts w:ascii="Times New Roman" w:hAnsi="Times New Roman" w:cs="Times New Roman"/>
          <w:b/>
          <w:sz w:val="24"/>
          <w:szCs w:val="24"/>
        </w:rPr>
      </w:pPr>
    </w:p>
    <w:p w:rsidR="007E1583" w:rsidRPr="007E1583" w:rsidRDefault="007E1583" w:rsidP="007E1583">
      <w:pPr>
        <w:tabs>
          <w:tab w:val="num" w:pos="480"/>
          <w:tab w:val="num" w:pos="600"/>
        </w:tabs>
        <w:jc w:val="right"/>
        <w:rPr>
          <w:rFonts w:ascii="Times New Roman" w:hAnsi="Times New Roman" w:cs="Times New Roman"/>
          <w:sz w:val="24"/>
          <w:szCs w:val="24"/>
        </w:rPr>
      </w:pPr>
      <w:proofErr w:type="gramStart"/>
      <w:r w:rsidRPr="007E1583">
        <w:rPr>
          <w:rFonts w:ascii="Times New Roman" w:hAnsi="Times New Roman" w:cs="Times New Roman"/>
          <w:sz w:val="24"/>
          <w:szCs w:val="24"/>
        </w:rPr>
        <w:lastRenderedPageBreak/>
        <w:t>Принят</w:t>
      </w:r>
      <w:proofErr w:type="gramEnd"/>
      <w:r w:rsidRPr="007E1583">
        <w:rPr>
          <w:rFonts w:ascii="Times New Roman" w:hAnsi="Times New Roman" w:cs="Times New Roman"/>
          <w:sz w:val="24"/>
          <w:szCs w:val="24"/>
        </w:rPr>
        <w:t xml:space="preserve"> на Общем собрании </w:t>
      </w:r>
    </w:p>
    <w:p w:rsidR="007E1583" w:rsidRPr="007E1583" w:rsidRDefault="007E1583" w:rsidP="007E1583">
      <w:pPr>
        <w:tabs>
          <w:tab w:val="num" w:pos="480"/>
          <w:tab w:val="num" w:pos="600"/>
        </w:tabs>
        <w:jc w:val="right"/>
        <w:rPr>
          <w:rFonts w:ascii="Times New Roman" w:hAnsi="Times New Roman" w:cs="Times New Roman"/>
          <w:sz w:val="24"/>
          <w:szCs w:val="24"/>
        </w:rPr>
      </w:pPr>
      <w:r w:rsidRPr="007E1583">
        <w:rPr>
          <w:rFonts w:ascii="Times New Roman" w:hAnsi="Times New Roman" w:cs="Times New Roman"/>
          <w:sz w:val="24"/>
          <w:szCs w:val="24"/>
        </w:rPr>
        <w:t>«___» ____ 20___ г, протокол № __</w:t>
      </w:r>
    </w:p>
    <w:p w:rsidR="007E1583" w:rsidRPr="007E1583" w:rsidRDefault="007E1583" w:rsidP="007E1583">
      <w:pPr>
        <w:tabs>
          <w:tab w:val="num" w:pos="480"/>
          <w:tab w:val="num" w:pos="600"/>
        </w:tabs>
        <w:jc w:val="right"/>
        <w:rPr>
          <w:rFonts w:ascii="Times New Roman" w:hAnsi="Times New Roman" w:cs="Times New Roman"/>
          <w:sz w:val="24"/>
          <w:szCs w:val="24"/>
        </w:rPr>
      </w:pPr>
    </w:p>
    <w:p w:rsidR="007E1583" w:rsidRPr="007E1583" w:rsidRDefault="007E1583" w:rsidP="007E1583">
      <w:pPr>
        <w:jc w:val="right"/>
        <w:rPr>
          <w:rFonts w:ascii="Times New Roman" w:hAnsi="Times New Roman" w:cs="Times New Roman"/>
          <w:sz w:val="24"/>
          <w:szCs w:val="24"/>
        </w:rPr>
      </w:pPr>
      <w:r w:rsidRPr="007E1583">
        <w:rPr>
          <w:rFonts w:ascii="Times New Roman" w:hAnsi="Times New Roman" w:cs="Times New Roman"/>
          <w:sz w:val="24"/>
          <w:szCs w:val="24"/>
        </w:rPr>
        <w:t>Заведующий _____________ З. Н. Дзанагова</w:t>
      </w:r>
    </w:p>
    <w:p w:rsidR="007E1583" w:rsidRPr="007E1583" w:rsidRDefault="007E1583" w:rsidP="007E1583">
      <w:pPr>
        <w:jc w:val="right"/>
        <w:rPr>
          <w:rFonts w:ascii="Times New Roman" w:hAnsi="Times New Roman" w:cs="Times New Roman"/>
          <w:sz w:val="24"/>
          <w:szCs w:val="24"/>
        </w:rPr>
      </w:pPr>
    </w:p>
    <w:p w:rsidR="007E1583" w:rsidRPr="007E1583" w:rsidRDefault="007E1583" w:rsidP="007E1583">
      <w:pPr>
        <w:jc w:val="right"/>
        <w:rPr>
          <w:rFonts w:ascii="Times New Roman" w:hAnsi="Times New Roman" w:cs="Times New Roman"/>
          <w:b/>
          <w:sz w:val="24"/>
          <w:szCs w:val="24"/>
        </w:rPr>
      </w:pPr>
      <w:r w:rsidRPr="007E1583">
        <w:rPr>
          <w:rFonts w:ascii="Times New Roman" w:hAnsi="Times New Roman" w:cs="Times New Roman"/>
          <w:sz w:val="24"/>
          <w:szCs w:val="24"/>
        </w:rPr>
        <w:t>МП</w:t>
      </w:r>
    </w:p>
    <w:p w:rsidR="00000000" w:rsidRPr="007E1583" w:rsidRDefault="009B1476">
      <w:pPr>
        <w:rPr>
          <w:rFonts w:ascii="Times New Roman" w:hAnsi="Times New Roman" w:cs="Times New Roman"/>
          <w:sz w:val="24"/>
          <w:szCs w:val="24"/>
        </w:rPr>
      </w:pPr>
    </w:p>
    <w:sectPr w:rsidR="00000000" w:rsidRPr="007E15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254A"/>
    <w:multiLevelType w:val="multilevel"/>
    <w:tmpl w:val="5B4CE79A"/>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FB24D5F"/>
    <w:multiLevelType w:val="hybridMultilevel"/>
    <w:tmpl w:val="48FAFF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5F1670"/>
    <w:multiLevelType w:val="multilevel"/>
    <w:tmpl w:val="D2C091C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27A101D"/>
    <w:multiLevelType w:val="multilevel"/>
    <w:tmpl w:val="DB6691C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6CE0DB2"/>
    <w:multiLevelType w:val="multilevel"/>
    <w:tmpl w:val="3D0C54E0"/>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ADC11EF"/>
    <w:multiLevelType w:val="multilevel"/>
    <w:tmpl w:val="7CE02F2E"/>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1DE6F50"/>
    <w:multiLevelType w:val="multilevel"/>
    <w:tmpl w:val="6562DBB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1F029A5"/>
    <w:multiLevelType w:val="multilevel"/>
    <w:tmpl w:val="9F48091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5B3709D"/>
    <w:multiLevelType w:val="multilevel"/>
    <w:tmpl w:val="056C6114"/>
    <w:lvl w:ilvl="0">
      <w:start w:val="6"/>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9">
    <w:nsid w:val="2C562543"/>
    <w:multiLevelType w:val="multilevel"/>
    <w:tmpl w:val="DDD2574E"/>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2DC47BCC"/>
    <w:multiLevelType w:val="multilevel"/>
    <w:tmpl w:val="236E83C0"/>
    <w:lvl w:ilvl="0">
      <w:start w:val="5"/>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2EE4111F"/>
    <w:multiLevelType w:val="multilevel"/>
    <w:tmpl w:val="2FEA6BE2"/>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3B54AB4"/>
    <w:multiLevelType w:val="multilevel"/>
    <w:tmpl w:val="3E3E1E6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48286FF8"/>
    <w:multiLevelType w:val="hybridMultilevel"/>
    <w:tmpl w:val="2E9C7528"/>
    <w:lvl w:ilvl="0" w:tplc="494C7D38">
      <w:start w:val="1"/>
      <w:numFmt w:val="decimal"/>
      <w:lvlText w:val="%1)"/>
      <w:lvlJc w:val="left"/>
      <w:pPr>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8CD32DA"/>
    <w:multiLevelType w:val="multilevel"/>
    <w:tmpl w:val="299EE2FA"/>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8D37D06"/>
    <w:multiLevelType w:val="hybridMultilevel"/>
    <w:tmpl w:val="50369E5E"/>
    <w:lvl w:ilvl="0" w:tplc="9D22C592">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C8019C7"/>
    <w:multiLevelType w:val="multilevel"/>
    <w:tmpl w:val="23D4FD4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EC22E2C"/>
    <w:multiLevelType w:val="multilevel"/>
    <w:tmpl w:val="368E3B42"/>
    <w:lvl w:ilvl="0">
      <w:start w:val="10"/>
      <w:numFmt w:val="decimal"/>
      <w:lvlText w:val="%1."/>
      <w:lvlJc w:val="left"/>
      <w:pPr>
        <w:ind w:left="480" w:hanging="480"/>
      </w:pPr>
    </w:lvl>
    <w:lvl w:ilvl="1">
      <w:start w:val="1"/>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8">
    <w:nsid w:val="52794593"/>
    <w:multiLevelType w:val="hybridMultilevel"/>
    <w:tmpl w:val="FED8433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37A2DA9"/>
    <w:multiLevelType w:val="multilevel"/>
    <w:tmpl w:val="D47AEE4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nsid w:val="537B4A01"/>
    <w:multiLevelType w:val="hybridMultilevel"/>
    <w:tmpl w:val="A9EC5296"/>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CC393F"/>
    <w:multiLevelType w:val="hybridMultilevel"/>
    <w:tmpl w:val="E5C08DB8"/>
    <w:lvl w:ilvl="0" w:tplc="9D22C59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0FA19B0"/>
    <w:multiLevelType w:val="hybridMultilevel"/>
    <w:tmpl w:val="A448E7F8"/>
    <w:lvl w:ilvl="0" w:tplc="B7408CCC">
      <w:start w:val="1"/>
      <w:numFmt w:val="decimal"/>
      <w:lvlText w:val="%1)"/>
      <w:lvlJc w:val="left"/>
      <w:pPr>
        <w:ind w:left="2952" w:hanging="972"/>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BA849CD"/>
    <w:multiLevelType w:val="hybridMultilevel"/>
    <w:tmpl w:val="357C6360"/>
    <w:lvl w:ilvl="0" w:tplc="C2165BD2">
      <w:start w:val="1"/>
      <w:numFmt w:val="decimal"/>
      <w:lvlText w:val="%1)"/>
      <w:lvlJc w:val="left"/>
      <w:pPr>
        <w:tabs>
          <w:tab w:val="num" w:pos="1069"/>
        </w:tabs>
        <w:ind w:left="1069" w:hanging="360"/>
      </w:pPr>
      <w:rPr>
        <w:color w:val="auto"/>
      </w:rPr>
    </w:lvl>
    <w:lvl w:ilvl="1" w:tplc="04190019">
      <w:start w:val="1"/>
      <w:numFmt w:val="lowerLetter"/>
      <w:lvlText w:val="%2."/>
      <w:lvlJc w:val="left"/>
      <w:pPr>
        <w:tabs>
          <w:tab w:val="num" w:pos="2149"/>
        </w:tabs>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0693B5B"/>
    <w:multiLevelType w:val="hybridMultilevel"/>
    <w:tmpl w:val="1BFC0188"/>
    <w:lvl w:ilvl="0" w:tplc="F7F299C8">
      <w:start w:val="1"/>
      <w:numFmt w:val="decimal"/>
      <w:lvlText w:val="%1)"/>
      <w:lvlJc w:val="left"/>
      <w:pPr>
        <w:tabs>
          <w:tab w:val="num" w:pos="927"/>
        </w:tabs>
        <w:ind w:left="92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1AA56BD"/>
    <w:multiLevelType w:val="multilevel"/>
    <w:tmpl w:val="CAFA5DB8"/>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7A403094"/>
    <w:multiLevelType w:val="multilevel"/>
    <w:tmpl w:val="B91E649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7DEF0010"/>
    <w:multiLevelType w:val="multilevel"/>
    <w:tmpl w:val="C7FA39B4"/>
    <w:lvl w:ilvl="0">
      <w:start w:val="4"/>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7F8155F7"/>
    <w:multiLevelType w:val="multilevel"/>
    <w:tmpl w:val="491E86A0"/>
    <w:lvl w:ilvl="0">
      <w:start w:val="5"/>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7E1583"/>
    <w:rsid w:val="007E1583"/>
    <w:rsid w:val="009B1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E1583"/>
    <w:pPr>
      <w:keepNext/>
      <w:spacing w:before="240" w:after="60" w:line="240" w:lineRule="auto"/>
      <w:outlineLvl w:val="0"/>
    </w:pPr>
    <w:rPr>
      <w:rFonts w:ascii="Arial" w:eastAsia="Times New Roman" w:hAnsi="Arial" w:cs="Times New Roman"/>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583"/>
    <w:rPr>
      <w:rFonts w:ascii="Arial" w:eastAsia="Times New Roman" w:hAnsi="Arial" w:cs="Times New Roman"/>
      <w:b/>
      <w:kern w:val="28"/>
      <w:sz w:val="28"/>
      <w:szCs w:val="20"/>
    </w:rPr>
  </w:style>
  <w:style w:type="paragraph" w:customStyle="1" w:styleId="ConsPlusNormal">
    <w:name w:val="ConsPlusNormal"/>
    <w:rsid w:val="007E158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38">
    <w:name w:val="Font Style38"/>
    <w:rsid w:val="007E1583"/>
    <w:rPr>
      <w:rFonts w:ascii="Times New Roman" w:hAnsi="Times New Roman" w:cs="Times New Roman" w:hint="default"/>
      <w:sz w:val="26"/>
      <w:szCs w:val="26"/>
    </w:rPr>
  </w:style>
  <w:style w:type="character" w:styleId="a3">
    <w:name w:val="Emphasis"/>
    <w:basedOn w:val="a0"/>
    <w:qFormat/>
    <w:rsid w:val="007E1583"/>
    <w:rPr>
      <w:i/>
      <w:iCs/>
    </w:rPr>
  </w:style>
</w:styles>
</file>

<file path=word/webSettings.xml><?xml version="1.0" encoding="utf-8"?>
<w:webSettings xmlns:r="http://schemas.openxmlformats.org/officeDocument/2006/relationships" xmlns:w="http://schemas.openxmlformats.org/wordprocessingml/2006/main">
  <w:divs>
    <w:div w:id="160683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cs405021.vk.me/v405021623/1d7f/VnSgbivCyf4.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9341</Words>
  <Characters>53247</Characters>
  <Application>Microsoft Office Word</Application>
  <DocSecurity>0</DocSecurity>
  <Lines>443</Lines>
  <Paragraphs>124</Paragraphs>
  <ScaleCrop>false</ScaleCrop>
  <Company/>
  <LinksUpToDate>false</LinksUpToDate>
  <CharactersWithSpaces>62464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Багай</dc:creator>
  <cp:keywords/>
  <dc:description/>
  <cp:lastModifiedBy>Багай</cp:lastModifiedBy>
  <cp:revision>3</cp:revision>
  <dcterms:created xsi:type="dcterms:W3CDTF">2016-03-06T09:49:00Z</dcterms:created>
  <dcterms:modified xsi:type="dcterms:W3CDTF">2016-03-06T09:49:00Z</dcterms:modified>
</cp:coreProperties>
</file>