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A19" w:rsidRPr="005F504C" w:rsidRDefault="00CA6F88" w:rsidP="00CA6F88">
      <w:pPr>
        <w:shd w:val="clear" w:color="auto" w:fill="FFFFFF" w:themeFill="background1"/>
        <w:spacing w:after="225" w:line="240" w:lineRule="auto"/>
        <w:jc w:val="righ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6245562" cy="9163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АМОНТОВ.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47148" cy="9165377"/>
                    </a:xfrm>
                    <a:prstGeom prst="rect">
                      <a:avLst/>
                    </a:prstGeom>
                  </pic:spPr>
                </pic:pic>
              </a:graphicData>
            </a:graphic>
          </wp:inline>
        </w:drawing>
      </w:r>
      <w:bookmarkStart w:id="0" w:name="_GoBack"/>
      <w:bookmarkEnd w:id="0"/>
    </w:p>
    <w:p w:rsidR="00E33A19" w:rsidRPr="005F504C" w:rsidRDefault="00E33A19" w:rsidP="0072002D">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lastRenderedPageBreak/>
        <w:t>-получение объективной информации о состоянии образовательного процесса в образовательной организации;</w:t>
      </w:r>
    </w:p>
    <w:p w:rsidR="00E33A19" w:rsidRPr="005F504C" w:rsidRDefault="00E33A19" w:rsidP="0072002D">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-выявление положительных и отрицательных тенденций в образовательной деятельности;</w:t>
      </w:r>
    </w:p>
    <w:p w:rsidR="00E33A19" w:rsidRPr="005F504C" w:rsidRDefault="00E33A19" w:rsidP="0072002D">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-установление причин возникновения проблем и поиск их устранения.</w:t>
      </w:r>
    </w:p>
    <w:p w:rsidR="00E33A19" w:rsidRPr="005F504C" w:rsidRDefault="00E33A19" w:rsidP="0072002D">
      <w:pPr>
        <w:shd w:val="clear" w:color="auto" w:fill="FFFFFF" w:themeFill="background1"/>
        <w:spacing w:after="225" w:line="240" w:lineRule="auto"/>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            В процессе самообследования проводится оценка:</w:t>
      </w:r>
    </w:p>
    <w:p w:rsidR="00E33A19" w:rsidRPr="005F504C" w:rsidRDefault="00E33A19" w:rsidP="0072002D">
      <w:pPr>
        <w:shd w:val="clear" w:color="auto" w:fill="FFFFFF" w:themeFill="background1"/>
        <w:spacing w:after="225" w:line="240" w:lineRule="auto"/>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образовательной деятельности;</w:t>
      </w:r>
    </w:p>
    <w:p w:rsidR="00E33A19" w:rsidRPr="005F504C" w:rsidRDefault="00E33A19" w:rsidP="0072002D">
      <w:pPr>
        <w:shd w:val="clear" w:color="auto" w:fill="FFFFFF" w:themeFill="background1"/>
        <w:spacing w:after="225" w:line="240" w:lineRule="auto"/>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системы управления организацией;</w:t>
      </w:r>
    </w:p>
    <w:p w:rsidR="00E33A19" w:rsidRPr="005F504C" w:rsidRDefault="00E33A19" w:rsidP="0072002D">
      <w:pPr>
        <w:shd w:val="clear" w:color="auto" w:fill="FFFFFF" w:themeFill="background1"/>
        <w:spacing w:after="225" w:line="240" w:lineRule="auto"/>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содержания и качества образовательного процесса организации;</w:t>
      </w:r>
    </w:p>
    <w:p w:rsidR="00E33A19" w:rsidRPr="005F504C" w:rsidRDefault="00E33A19" w:rsidP="0072002D">
      <w:pPr>
        <w:shd w:val="clear" w:color="auto" w:fill="FFFFFF" w:themeFill="background1"/>
        <w:spacing w:after="225" w:line="240" w:lineRule="auto"/>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качества кадрового, программно-методического обеспечения, материально-технической базы;</w:t>
      </w:r>
    </w:p>
    <w:p w:rsidR="00E33A19" w:rsidRPr="005F504C" w:rsidRDefault="00E33A19" w:rsidP="0072002D">
      <w:pPr>
        <w:shd w:val="clear" w:color="auto" w:fill="FFFFFF" w:themeFill="background1"/>
        <w:spacing w:after="225" w:line="240" w:lineRule="auto"/>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функционирования внутренней системы оценки качества образования;</w:t>
      </w:r>
    </w:p>
    <w:p w:rsidR="00E33A19" w:rsidRPr="005F504C" w:rsidRDefault="00E33A19" w:rsidP="0072002D">
      <w:pPr>
        <w:shd w:val="clear" w:color="auto" w:fill="FFFFFF" w:themeFill="background1"/>
        <w:spacing w:after="225" w:line="240" w:lineRule="auto"/>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функционирования внутренней системы качества образования;</w:t>
      </w:r>
    </w:p>
    <w:p w:rsidR="00E33A19" w:rsidRPr="005F504C" w:rsidRDefault="00E33A19" w:rsidP="0072002D">
      <w:pPr>
        <w:shd w:val="clear" w:color="auto" w:fill="FFFFFF" w:themeFill="background1"/>
        <w:spacing w:after="225" w:line="240" w:lineRule="auto"/>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анализ показателей деятельности учреждения, подлежащей самообследованию.</w:t>
      </w:r>
    </w:p>
    <w:p w:rsidR="00E33A19" w:rsidRPr="005F504C" w:rsidRDefault="00E33A19" w:rsidP="0072002D">
      <w:pPr>
        <w:numPr>
          <w:ilvl w:val="0"/>
          <w:numId w:val="5"/>
        </w:numPr>
        <w:shd w:val="clear" w:color="auto" w:fill="FFFFFF" w:themeFill="background1"/>
        <w:spacing w:before="100" w:beforeAutospacing="1" w:after="100" w:afterAutospacing="1" w:line="240" w:lineRule="auto"/>
        <w:ind w:left="540"/>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Аналитическая часть</w:t>
      </w:r>
    </w:p>
    <w:p w:rsidR="00E33A19" w:rsidRPr="005F504C" w:rsidRDefault="00E33A19" w:rsidP="0072002D">
      <w:pPr>
        <w:shd w:val="clear" w:color="auto" w:fill="FFFFFF" w:themeFill="background1"/>
        <w:spacing w:line="240" w:lineRule="auto"/>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1.1. Общие сведения об учреждении</w:t>
      </w:r>
    </w:p>
    <w:tbl>
      <w:tblPr>
        <w:tblW w:w="9222" w:type="dxa"/>
        <w:tblBorders>
          <w:top w:val="outset" w:sz="6" w:space="0" w:color="auto"/>
          <w:left w:val="outset" w:sz="6" w:space="0" w:color="auto"/>
          <w:bottom w:val="single" w:sz="6" w:space="0" w:color="EEEEEE"/>
          <w:right w:val="outset" w:sz="6" w:space="0" w:color="auto"/>
        </w:tblBorders>
        <w:tblCellMar>
          <w:top w:w="15" w:type="dxa"/>
          <w:left w:w="15" w:type="dxa"/>
          <w:bottom w:w="15" w:type="dxa"/>
          <w:right w:w="15" w:type="dxa"/>
        </w:tblCellMar>
        <w:tblLook w:val="04A0" w:firstRow="1" w:lastRow="0" w:firstColumn="1" w:lastColumn="0" w:noHBand="0" w:noVBand="1"/>
      </w:tblPr>
      <w:tblGrid>
        <w:gridCol w:w="3751"/>
        <w:gridCol w:w="5471"/>
      </w:tblGrid>
      <w:tr w:rsidR="00E33A19" w:rsidRPr="005F504C" w:rsidTr="00F30BA3">
        <w:tc>
          <w:tcPr>
            <w:tcW w:w="375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 Название (по уставу)</w:t>
            </w:r>
          </w:p>
        </w:tc>
        <w:tc>
          <w:tcPr>
            <w:tcW w:w="54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877D92">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Муниципальное бюджетное дошкольное образовательное </w:t>
            </w:r>
            <w:proofErr w:type="gramStart"/>
            <w:r w:rsidRPr="005F504C">
              <w:rPr>
                <w:rFonts w:ascii="Times New Roman" w:eastAsia="Times New Roman" w:hAnsi="Times New Roman" w:cs="Times New Roman"/>
                <w:sz w:val="24"/>
                <w:szCs w:val="24"/>
                <w:lang w:eastAsia="ru-RU"/>
              </w:rPr>
              <w:t>учреждение  «</w:t>
            </w:r>
            <w:proofErr w:type="gramEnd"/>
            <w:r w:rsidRPr="005F504C">
              <w:rPr>
                <w:rFonts w:ascii="Times New Roman" w:eastAsia="Times New Roman" w:hAnsi="Times New Roman" w:cs="Times New Roman"/>
                <w:sz w:val="24"/>
                <w:szCs w:val="24"/>
                <w:lang w:eastAsia="ru-RU"/>
              </w:rPr>
              <w:t xml:space="preserve">Детский сад </w:t>
            </w:r>
            <w:r w:rsidR="00877D92" w:rsidRPr="005F504C">
              <w:rPr>
                <w:rFonts w:ascii="Times New Roman" w:eastAsia="Times New Roman" w:hAnsi="Times New Roman" w:cs="Times New Roman"/>
                <w:sz w:val="24"/>
                <w:szCs w:val="24"/>
                <w:lang w:eastAsia="ru-RU"/>
              </w:rPr>
              <w:t>№9 с.Чермен</w:t>
            </w:r>
            <w:r w:rsidRPr="005F504C">
              <w:rPr>
                <w:rFonts w:ascii="Times New Roman" w:eastAsia="Times New Roman" w:hAnsi="Times New Roman" w:cs="Times New Roman"/>
                <w:sz w:val="24"/>
                <w:szCs w:val="24"/>
                <w:lang w:eastAsia="ru-RU"/>
              </w:rPr>
              <w:t xml:space="preserve">» </w:t>
            </w:r>
            <w:r w:rsidR="00877D92" w:rsidRPr="005F504C">
              <w:rPr>
                <w:rFonts w:ascii="Times New Roman" w:eastAsia="Times New Roman" w:hAnsi="Times New Roman" w:cs="Times New Roman"/>
                <w:sz w:val="24"/>
                <w:szCs w:val="24"/>
                <w:lang w:eastAsia="ru-RU"/>
              </w:rPr>
              <w:t>МО-Пригородный район РСО-Алания</w:t>
            </w:r>
          </w:p>
        </w:tc>
      </w:tr>
      <w:tr w:rsidR="00E33A19" w:rsidRPr="005F504C" w:rsidTr="00F30BA3">
        <w:tc>
          <w:tcPr>
            <w:tcW w:w="375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Сокращенное наименование учреждения</w:t>
            </w:r>
          </w:p>
        </w:tc>
        <w:tc>
          <w:tcPr>
            <w:tcW w:w="54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877D92">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МБДОУ «Детский сад </w:t>
            </w:r>
            <w:r w:rsidR="00877D92" w:rsidRPr="005F504C">
              <w:rPr>
                <w:rFonts w:ascii="Times New Roman" w:eastAsia="Times New Roman" w:hAnsi="Times New Roman" w:cs="Times New Roman"/>
                <w:sz w:val="24"/>
                <w:szCs w:val="24"/>
                <w:lang w:eastAsia="ru-RU"/>
              </w:rPr>
              <w:t>№9 с.Чермен</w:t>
            </w:r>
            <w:r w:rsidRPr="005F504C">
              <w:rPr>
                <w:rFonts w:ascii="Times New Roman" w:eastAsia="Times New Roman" w:hAnsi="Times New Roman" w:cs="Times New Roman"/>
                <w:sz w:val="24"/>
                <w:szCs w:val="24"/>
                <w:lang w:eastAsia="ru-RU"/>
              </w:rPr>
              <w:t>»</w:t>
            </w:r>
          </w:p>
        </w:tc>
      </w:tr>
      <w:tr w:rsidR="00E33A19" w:rsidRPr="005F504C" w:rsidTr="00F30BA3">
        <w:tc>
          <w:tcPr>
            <w:tcW w:w="375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Тип и вид</w:t>
            </w:r>
          </w:p>
        </w:tc>
        <w:tc>
          <w:tcPr>
            <w:tcW w:w="54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Тип: бюджетное дошкольное образовательное  учреждение</w:t>
            </w:r>
            <w:r w:rsidRPr="005F504C">
              <w:rPr>
                <w:rFonts w:ascii="Times New Roman" w:eastAsia="Times New Roman" w:hAnsi="Times New Roman" w:cs="Times New Roman"/>
                <w:sz w:val="24"/>
                <w:szCs w:val="24"/>
                <w:lang w:eastAsia="ru-RU"/>
              </w:rPr>
              <w:br/>
              <w:t xml:space="preserve"> Вид: детский сад  </w:t>
            </w:r>
          </w:p>
        </w:tc>
      </w:tr>
      <w:tr w:rsidR="00E33A19" w:rsidRPr="005F504C" w:rsidTr="00F30BA3">
        <w:tc>
          <w:tcPr>
            <w:tcW w:w="375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Организационно-правовая форма</w:t>
            </w:r>
          </w:p>
        </w:tc>
        <w:tc>
          <w:tcPr>
            <w:tcW w:w="54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Образовательное учреждение</w:t>
            </w:r>
          </w:p>
        </w:tc>
      </w:tr>
      <w:tr w:rsidR="00E33A19" w:rsidRPr="005F504C" w:rsidTr="00F30BA3">
        <w:tc>
          <w:tcPr>
            <w:tcW w:w="375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Учредитель</w:t>
            </w:r>
          </w:p>
        </w:tc>
        <w:tc>
          <w:tcPr>
            <w:tcW w:w="54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877D92"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АМС МО Пригородный район</w:t>
            </w:r>
          </w:p>
        </w:tc>
      </w:tr>
      <w:tr w:rsidR="00E33A19" w:rsidRPr="005F504C" w:rsidTr="00F30BA3">
        <w:tc>
          <w:tcPr>
            <w:tcW w:w="375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 Год основания</w:t>
            </w:r>
          </w:p>
        </w:tc>
        <w:tc>
          <w:tcPr>
            <w:tcW w:w="54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BE0286">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19</w:t>
            </w:r>
            <w:r w:rsidR="00BE0286" w:rsidRPr="005F504C">
              <w:rPr>
                <w:rFonts w:ascii="Times New Roman" w:eastAsia="Times New Roman" w:hAnsi="Times New Roman" w:cs="Times New Roman"/>
                <w:sz w:val="24"/>
                <w:szCs w:val="24"/>
                <w:lang w:eastAsia="ru-RU"/>
              </w:rPr>
              <w:t>64</w:t>
            </w:r>
            <w:r w:rsidRPr="005F504C">
              <w:rPr>
                <w:rFonts w:ascii="Times New Roman" w:eastAsia="Times New Roman" w:hAnsi="Times New Roman" w:cs="Times New Roman"/>
                <w:sz w:val="24"/>
                <w:szCs w:val="24"/>
                <w:lang w:eastAsia="ru-RU"/>
              </w:rPr>
              <w:t xml:space="preserve"> год</w:t>
            </w:r>
          </w:p>
        </w:tc>
      </w:tr>
      <w:tr w:rsidR="00E33A19" w:rsidRPr="005F504C" w:rsidTr="00F30BA3">
        <w:tc>
          <w:tcPr>
            <w:tcW w:w="375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Юридический адрес</w:t>
            </w:r>
          </w:p>
        </w:tc>
        <w:tc>
          <w:tcPr>
            <w:tcW w:w="54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9C7422" w:rsidRPr="005F504C" w:rsidRDefault="009C7422" w:rsidP="00877D92">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363102 с.Чермен</w:t>
            </w:r>
          </w:p>
          <w:p w:rsidR="00E33A19" w:rsidRPr="005F504C" w:rsidRDefault="009C7422" w:rsidP="00877D92">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lastRenderedPageBreak/>
              <w:t xml:space="preserve"> ул Толстого,21</w:t>
            </w:r>
            <w:r w:rsidR="00877D92" w:rsidRPr="005F504C">
              <w:rPr>
                <w:rFonts w:ascii="Times New Roman" w:eastAsia="Times New Roman" w:hAnsi="Times New Roman" w:cs="Times New Roman"/>
                <w:sz w:val="24"/>
                <w:szCs w:val="24"/>
                <w:lang w:eastAsia="ru-RU"/>
              </w:rPr>
              <w:t>Пригородный район РСО-А</w:t>
            </w:r>
          </w:p>
        </w:tc>
      </w:tr>
      <w:tr w:rsidR="00E33A19" w:rsidRPr="005F504C" w:rsidTr="00F30BA3">
        <w:tc>
          <w:tcPr>
            <w:tcW w:w="375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Телефон</w:t>
            </w:r>
          </w:p>
        </w:tc>
        <w:tc>
          <w:tcPr>
            <w:tcW w:w="54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877D92">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w:t>
            </w:r>
            <w:r w:rsidR="00877D92" w:rsidRPr="005F504C">
              <w:rPr>
                <w:rFonts w:ascii="Times New Roman" w:eastAsia="Times New Roman" w:hAnsi="Times New Roman" w:cs="Times New Roman"/>
                <w:sz w:val="24"/>
                <w:szCs w:val="24"/>
                <w:lang w:eastAsia="ru-RU"/>
              </w:rPr>
              <w:t>86738</w:t>
            </w:r>
            <w:r w:rsidRPr="005F504C">
              <w:rPr>
                <w:rFonts w:ascii="Times New Roman" w:eastAsia="Times New Roman" w:hAnsi="Times New Roman" w:cs="Times New Roman"/>
                <w:sz w:val="24"/>
                <w:szCs w:val="24"/>
                <w:lang w:eastAsia="ru-RU"/>
              </w:rPr>
              <w:t xml:space="preserve">)  </w:t>
            </w:r>
            <w:r w:rsidR="00877D92" w:rsidRPr="005F504C">
              <w:rPr>
                <w:rFonts w:ascii="Times New Roman" w:eastAsia="Times New Roman" w:hAnsi="Times New Roman" w:cs="Times New Roman"/>
                <w:sz w:val="24"/>
                <w:szCs w:val="24"/>
                <w:lang w:eastAsia="ru-RU"/>
              </w:rPr>
              <w:t>4-13-08</w:t>
            </w:r>
          </w:p>
        </w:tc>
      </w:tr>
      <w:tr w:rsidR="00E33A19" w:rsidRPr="005F504C" w:rsidTr="00F30BA3">
        <w:tc>
          <w:tcPr>
            <w:tcW w:w="375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 e-mail</w:t>
            </w:r>
          </w:p>
        </w:tc>
        <w:tc>
          <w:tcPr>
            <w:tcW w:w="54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877D92" w:rsidP="00E33A19">
            <w:pPr>
              <w:spacing w:after="360" w:line="240" w:lineRule="auto"/>
              <w:rPr>
                <w:rFonts w:ascii="Times New Roman" w:eastAsia="Times New Roman" w:hAnsi="Times New Roman" w:cs="Times New Roman"/>
                <w:sz w:val="24"/>
                <w:szCs w:val="24"/>
                <w:lang w:val="en-US" w:eastAsia="ru-RU"/>
              </w:rPr>
            </w:pPr>
            <w:r w:rsidRPr="005F504C">
              <w:rPr>
                <w:rFonts w:ascii="Times New Roman" w:eastAsia="Times New Roman" w:hAnsi="Times New Roman" w:cs="Times New Roman"/>
                <w:sz w:val="24"/>
                <w:szCs w:val="24"/>
                <w:lang w:eastAsia="ru-RU"/>
              </w:rPr>
              <w:t xml:space="preserve"> </w:t>
            </w:r>
            <w:r w:rsidR="0023255E" w:rsidRPr="005F504C">
              <w:rPr>
                <w:rFonts w:ascii="Times New Roman" w:eastAsia="Times New Roman" w:hAnsi="Times New Roman" w:cs="Times New Roman"/>
                <w:sz w:val="24"/>
                <w:szCs w:val="24"/>
                <w:lang w:val="en-US" w:eastAsia="ru-RU"/>
              </w:rPr>
              <w:t>d-sad-9@list.ru</w:t>
            </w:r>
          </w:p>
        </w:tc>
      </w:tr>
      <w:tr w:rsidR="00E33A19" w:rsidRPr="005F504C" w:rsidTr="00F30BA3">
        <w:tc>
          <w:tcPr>
            <w:tcW w:w="375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Адрес сайта в Интернете</w:t>
            </w:r>
          </w:p>
        </w:tc>
        <w:tc>
          <w:tcPr>
            <w:tcW w:w="54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877D92"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w:t>
            </w:r>
          </w:p>
        </w:tc>
      </w:tr>
      <w:tr w:rsidR="00E33A19" w:rsidRPr="005F504C" w:rsidTr="00F30BA3">
        <w:tc>
          <w:tcPr>
            <w:tcW w:w="375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Режим работы</w:t>
            </w:r>
          </w:p>
        </w:tc>
        <w:tc>
          <w:tcPr>
            <w:tcW w:w="54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F30BA3">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с 07.</w:t>
            </w:r>
            <w:r w:rsidR="00F30BA3" w:rsidRPr="005F504C">
              <w:rPr>
                <w:rFonts w:ascii="Times New Roman" w:eastAsia="Times New Roman" w:hAnsi="Times New Roman" w:cs="Times New Roman"/>
                <w:sz w:val="24"/>
                <w:szCs w:val="24"/>
                <w:lang w:eastAsia="ru-RU"/>
              </w:rPr>
              <w:t>00</w:t>
            </w:r>
            <w:r w:rsidRPr="005F504C">
              <w:rPr>
                <w:rFonts w:ascii="Times New Roman" w:eastAsia="Times New Roman" w:hAnsi="Times New Roman" w:cs="Times New Roman"/>
                <w:sz w:val="24"/>
                <w:szCs w:val="24"/>
                <w:lang w:eastAsia="ru-RU"/>
              </w:rPr>
              <w:t xml:space="preserve"> часов – до 1</w:t>
            </w:r>
            <w:r w:rsidR="00F30BA3" w:rsidRPr="005F504C">
              <w:rPr>
                <w:rFonts w:ascii="Times New Roman" w:eastAsia="Times New Roman" w:hAnsi="Times New Roman" w:cs="Times New Roman"/>
                <w:sz w:val="24"/>
                <w:szCs w:val="24"/>
                <w:lang w:eastAsia="ru-RU"/>
              </w:rPr>
              <w:t>9</w:t>
            </w:r>
            <w:r w:rsidRPr="005F504C">
              <w:rPr>
                <w:rFonts w:ascii="Times New Roman" w:eastAsia="Times New Roman" w:hAnsi="Times New Roman" w:cs="Times New Roman"/>
                <w:sz w:val="24"/>
                <w:szCs w:val="24"/>
                <w:lang w:eastAsia="ru-RU"/>
              </w:rPr>
              <w:t xml:space="preserve">.00 часов, длительность – </w:t>
            </w:r>
            <w:r w:rsidR="00F30BA3" w:rsidRPr="005F504C">
              <w:rPr>
                <w:rFonts w:ascii="Times New Roman" w:eastAsia="Times New Roman" w:hAnsi="Times New Roman" w:cs="Times New Roman"/>
                <w:sz w:val="24"/>
                <w:szCs w:val="24"/>
                <w:lang w:eastAsia="ru-RU"/>
              </w:rPr>
              <w:t>12</w:t>
            </w:r>
            <w:r w:rsidRPr="005F504C">
              <w:rPr>
                <w:rFonts w:ascii="Times New Roman" w:eastAsia="Times New Roman" w:hAnsi="Times New Roman" w:cs="Times New Roman"/>
                <w:sz w:val="24"/>
                <w:szCs w:val="24"/>
                <w:lang w:eastAsia="ru-RU"/>
              </w:rPr>
              <w:t xml:space="preserve"> часов, суббота-воскресенье выходной</w:t>
            </w:r>
          </w:p>
        </w:tc>
      </w:tr>
      <w:tr w:rsidR="00E33A19" w:rsidRPr="005F504C" w:rsidTr="00F30BA3">
        <w:tc>
          <w:tcPr>
            <w:tcW w:w="375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 Должность руководителя</w:t>
            </w:r>
          </w:p>
        </w:tc>
        <w:tc>
          <w:tcPr>
            <w:tcW w:w="54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Заведующий</w:t>
            </w:r>
          </w:p>
        </w:tc>
      </w:tr>
      <w:tr w:rsidR="00E33A19" w:rsidRPr="005F504C" w:rsidTr="00F30BA3">
        <w:tc>
          <w:tcPr>
            <w:tcW w:w="375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Фамилия, имя, отчество руководителя</w:t>
            </w:r>
          </w:p>
        </w:tc>
        <w:tc>
          <w:tcPr>
            <w:tcW w:w="54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F30BA3"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Дзанагова Залина</w:t>
            </w:r>
            <w:r w:rsidR="00E33A19" w:rsidRPr="005F504C">
              <w:rPr>
                <w:rFonts w:ascii="Times New Roman" w:eastAsia="Times New Roman" w:hAnsi="Times New Roman" w:cs="Times New Roman"/>
                <w:sz w:val="24"/>
                <w:szCs w:val="24"/>
                <w:lang w:eastAsia="ru-RU"/>
              </w:rPr>
              <w:t xml:space="preserve"> Николаевна</w:t>
            </w:r>
          </w:p>
        </w:tc>
      </w:tr>
      <w:tr w:rsidR="00E33A19" w:rsidRPr="005F504C" w:rsidTr="00F30BA3">
        <w:tc>
          <w:tcPr>
            <w:tcW w:w="375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Лицензия на право ведения образовательной деятельности</w:t>
            </w:r>
          </w:p>
        </w:tc>
        <w:tc>
          <w:tcPr>
            <w:tcW w:w="54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F30BA3">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Серия  </w:t>
            </w:r>
            <w:r w:rsidR="00F30BA3" w:rsidRPr="005F504C">
              <w:rPr>
                <w:rFonts w:ascii="Times New Roman" w:eastAsia="Times New Roman" w:hAnsi="Times New Roman" w:cs="Times New Roman"/>
                <w:sz w:val="24"/>
                <w:szCs w:val="24"/>
                <w:lang w:eastAsia="ru-RU"/>
              </w:rPr>
              <w:t xml:space="preserve">15 </w:t>
            </w:r>
            <w:r w:rsidRPr="005F504C">
              <w:rPr>
                <w:rFonts w:ascii="Times New Roman" w:eastAsia="Times New Roman" w:hAnsi="Times New Roman" w:cs="Times New Roman"/>
                <w:sz w:val="24"/>
                <w:szCs w:val="24"/>
                <w:lang w:eastAsia="ru-RU"/>
              </w:rPr>
              <w:t xml:space="preserve">№ </w:t>
            </w:r>
            <w:r w:rsidR="00F30BA3" w:rsidRPr="005F504C">
              <w:rPr>
                <w:rFonts w:ascii="Times New Roman" w:eastAsia="Times New Roman" w:hAnsi="Times New Roman" w:cs="Times New Roman"/>
                <w:sz w:val="24"/>
                <w:szCs w:val="24"/>
                <w:lang w:eastAsia="ru-RU"/>
              </w:rPr>
              <w:t>000463</w:t>
            </w:r>
            <w:r w:rsidRPr="005F504C">
              <w:rPr>
                <w:rFonts w:ascii="Times New Roman" w:eastAsia="Times New Roman" w:hAnsi="Times New Roman" w:cs="Times New Roman"/>
                <w:sz w:val="24"/>
                <w:szCs w:val="24"/>
                <w:lang w:eastAsia="ru-RU"/>
              </w:rPr>
              <w:t xml:space="preserve">, регистрационный № </w:t>
            </w:r>
            <w:r w:rsidR="00F30BA3" w:rsidRPr="005F504C">
              <w:rPr>
                <w:rFonts w:ascii="Times New Roman" w:eastAsia="Times New Roman" w:hAnsi="Times New Roman" w:cs="Times New Roman"/>
                <w:sz w:val="24"/>
                <w:szCs w:val="24"/>
                <w:lang w:eastAsia="ru-RU"/>
              </w:rPr>
              <w:t>1790</w:t>
            </w:r>
            <w:r w:rsidRPr="005F504C">
              <w:rPr>
                <w:rFonts w:ascii="Times New Roman" w:eastAsia="Times New Roman" w:hAnsi="Times New Roman" w:cs="Times New Roman"/>
                <w:sz w:val="24"/>
                <w:szCs w:val="24"/>
                <w:lang w:eastAsia="ru-RU"/>
              </w:rPr>
              <w:t xml:space="preserve"> от </w:t>
            </w:r>
            <w:r w:rsidR="00F30BA3" w:rsidRPr="005F504C">
              <w:rPr>
                <w:rFonts w:ascii="Times New Roman" w:eastAsia="Times New Roman" w:hAnsi="Times New Roman" w:cs="Times New Roman"/>
                <w:sz w:val="24"/>
                <w:szCs w:val="24"/>
                <w:lang w:eastAsia="ru-RU"/>
              </w:rPr>
              <w:t>16.02.2012г</w:t>
            </w:r>
            <w:r w:rsidRPr="005F504C">
              <w:rPr>
                <w:rFonts w:ascii="Times New Roman" w:eastAsia="Times New Roman" w:hAnsi="Times New Roman" w:cs="Times New Roman"/>
                <w:sz w:val="24"/>
                <w:szCs w:val="24"/>
                <w:lang w:eastAsia="ru-RU"/>
              </w:rPr>
              <w:t>.</w:t>
            </w:r>
          </w:p>
        </w:tc>
      </w:tr>
    </w:tbl>
    <w:p w:rsidR="00770BBB" w:rsidRPr="005F504C" w:rsidRDefault="00E33A19" w:rsidP="00F30BA3">
      <w:pPr>
        <w:shd w:val="clear" w:color="auto" w:fill="FFFFFF" w:themeFill="background1"/>
        <w:spacing w:line="240" w:lineRule="auto"/>
        <w:rPr>
          <w:rFonts w:ascii="Times New Roman" w:eastAsia="Times New Roman" w:hAnsi="Times New Roman" w:cs="Times New Roman"/>
          <w:b/>
          <w:bCs/>
          <w:color w:val="333333"/>
          <w:sz w:val="24"/>
          <w:szCs w:val="24"/>
          <w:lang w:eastAsia="ru-RU"/>
        </w:rPr>
      </w:pPr>
      <w:r w:rsidRPr="005F504C">
        <w:rPr>
          <w:rFonts w:ascii="Times New Roman" w:eastAsia="Times New Roman" w:hAnsi="Times New Roman" w:cs="Times New Roman"/>
          <w:b/>
          <w:bCs/>
          <w:color w:val="333333"/>
          <w:sz w:val="24"/>
          <w:szCs w:val="24"/>
          <w:lang w:eastAsia="ru-RU"/>
        </w:rPr>
        <w:t>1.2. Организационно-правовое обеспечение деятельности образовательного учреждения</w:t>
      </w:r>
    </w:p>
    <w:tbl>
      <w:tblPr>
        <w:tblW w:w="9000" w:type="dxa"/>
        <w:tblBorders>
          <w:top w:val="outset" w:sz="6" w:space="0" w:color="auto"/>
          <w:left w:val="outset" w:sz="6" w:space="0" w:color="auto"/>
          <w:bottom w:val="single" w:sz="6" w:space="0" w:color="EEEEEE"/>
          <w:right w:val="outset" w:sz="6" w:space="0" w:color="auto"/>
        </w:tblBorders>
        <w:tblCellMar>
          <w:top w:w="15" w:type="dxa"/>
          <w:left w:w="15" w:type="dxa"/>
          <w:bottom w:w="15" w:type="dxa"/>
          <w:right w:w="15" w:type="dxa"/>
        </w:tblCellMar>
        <w:tblLook w:val="04A0" w:firstRow="1" w:lastRow="0" w:firstColumn="1" w:lastColumn="0" w:noHBand="0" w:noVBand="1"/>
      </w:tblPr>
      <w:tblGrid>
        <w:gridCol w:w="4101"/>
        <w:gridCol w:w="75"/>
        <w:gridCol w:w="4824"/>
      </w:tblGrid>
      <w:tr w:rsidR="00E33A19" w:rsidRPr="005F504C" w:rsidTr="00E33A19">
        <w:tc>
          <w:tcPr>
            <w:tcW w:w="9930" w:type="dxa"/>
            <w:gridSpan w:val="3"/>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2.1. Наличие свидетельств:</w:t>
            </w:r>
          </w:p>
        </w:tc>
      </w:tr>
      <w:tr w:rsidR="00E33A19" w:rsidRPr="005F504C" w:rsidTr="00E33A19">
        <w:tc>
          <w:tcPr>
            <w:tcW w:w="4530" w:type="dxa"/>
            <w:gridSpan w:val="2"/>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а) о внесении записи в Единый</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государственный реестр юридических лиц</w:t>
            </w:r>
          </w:p>
        </w:tc>
        <w:tc>
          <w:tcPr>
            <w:tcW w:w="538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i/>
                <w:iCs/>
                <w:sz w:val="24"/>
                <w:szCs w:val="24"/>
                <w:lang w:eastAsia="ru-RU"/>
              </w:rPr>
              <w:t> </w:t>
            </w:r>
          </w:p>
          <w:p w:rsidR="00E33A19" w:rsidRPr="005F504C" w:rsidRDefault="00F105E8"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10.01.2012г</w:t>
            </w:r>
            <w:r w:rsidR="00E33A19" w:rsidRPr="005F504C">
              <w:rPr>
                <w:rFonts w:ascii="Times New Roman" w:eastAsia="Times New Roman" w:hAnsi="Times New Roman" w:cs="Times New Roman"/>
                <w:sz w:val="24"/>
                <w:szCs w:val="24"/>
                <w:lang w:eastAsia="ru-RU"/>
              </w:rPr>
              <w:t xml:space="preserve"> серия </w:t>
            </w:r>
            <w:r w:rsidRPr="005F504C">
              <w:rPr>
                <w:rFonts w:ascii="Times New Roman" w:eastAsia="Times New Roman" w:hAnsi="Times New Roman" w:cs="Times New Roman"/>
                <w:sz w:val="24"/>
                <w:szCs w:val="24"/>
                <w:lang w:eastAsia="ru-RU"/>
              </w:rPr>
              <w:t>15</w:t>
            </w:r>
            <w:r w:rsidR="00E33A19" w:rsidRPr="005F504C">
              <w:rPr>
                <w:rFonts w:ascii="Times New Roman" w:eastAsia="Times New Roman" w:hAnsi="Times New Roman" w:cs="Times New Roman"/>
                <w:sz w:val="24"/>
                <w:szCs w:val="24"/>
                <w:lang w:eastAsia="ru-RU"/>
              </w:rPr>
              <w:t xml:space="preserve"> №00</w:t>
            </w:r>
            <w:r w:rsidRPr="005F504C">
              <w:rPr>
                <w:rFonts w:ascii="Times New Roman" w:eastAsia="Times New Roman" w:hAnsi="Times New Roman" w:cs="Times New Roman"/>
                <w:sz w:val="24"/>
                <w:szCs w:val="24"/>
                <w:lang w:eastAsia="ru-RU"/>
              </w:rPr>
              <w:t>0845657</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i/>
                <w:iCs/>
                <w:sz w:val="24"/>
                <w:szCs w:val="24"/>
                <w:lang w:eastAsia="ru-RU"/>
              </w:rPr>
              <w:t> </w:t>
            </w:r>
          </w:p>
        </w:tc>
      </w:tr>
      <w:tr w:rsidR="00E33A19" w:rsidRPr="005F504C" w:rsidTr="00E33A19">
        <w:tc>
          <w:tcPr>
            <w:tcW w:w="4530" w:type="dxa"/>
            <w:gridSpan w:val="2"/>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2B4B01">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б) о постановке на учет в налоговом</w:t>
            </w:r>
            <w:r w:rsidR="00365BCB"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органе юридического лица, образованного в соответствии с законодательством Российской Федерации по месту нахождения на территории Российской Федерации</w:t>
            </w:r>
          </w:p>
        </w:tc>
        <w:tc>
          <w:tcPr>
            <w:tcW w:w="538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i/>
                <w:iCs/>
                <w:sz w:val="24"/>
                <w:szCs w:val="24"/>
                <w:lang w:eastAsia="ru-RU"/>
              </w:rPr>
              <w:t> </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зарегистрировано </w:t>
            </w:r>
            <w:r w:rsidR="00F105E8" w:rsidRPr="005F504C">
              <w:rPr>
                <w:rFonts w:ascii="Times New Roman" w:eastAsia="Times New Roman" w:hAnsi="Times New Roman" w:cs="Times New Roman"/>
                <w:sz w:val="24"/>
                <w:szCs w:val="24"/>
                <w:lang w:eastAsia="ru-RU"/>
              </w:rPr>
              <w:t>29.06.2005г</w:t>
            </w:r>
            <w:r w:rsidRPr="005F504C">
              <w:rPr>
                <w:rFonts w:ascii="Times New Roman" w:eastAsia="Times New Roman" w:hAnsi="Times New Roman" w:cs="Times New Roman"/>
                <w:sz w:val="24"/>
                <w:szCs w:val="24"/>
                <w:lang w:eastAsia="ru-RU"/>
              </w:rPr>
              <w:t>.</w:t>
            </w:r>
          </w:p>
          <w:p w:rsidR="00E33A19" w:rsidRPr="005F504C" w:rsidRDefault="00E33A19" w:rsidP="00F105E8">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серия </w:t>
            </w:r>
            <w:r w:rsidR="00F105E8" w:rsidRPr="005F504C">
              <w:rPr>
                <w:rFonts w:ascii="Times New Roman" w:eastAsia="Times New Roman" w:hAnsi="Times New Roman" w:cs="Times New Roman"/>
                <w:sz w:val="24"/>
                <w:szCs w:val="24"/>
                <w:lang w:eastAsia="ru-RU"/>
              </w:rPr>
              <w:t>1</w:t>
            </w:r>
            <w:r w:rsidRPr="005F504C">
              <w:rPr>
                <w:rFonts w:ascii="Times New Roman" w:eastAsia="Times New Roman" w:hAnsi="Times New Roman" w:cs="Times New Roman"/>
                <w:sz w:val="24"/>
                <w:szCs w:val="24"/>
                <w:lang w:eastAsia="ru-RU"/>
              </w:rPr>
              <w:t>5 № 00</w:t>
            </w:r>
            <w:r w:rsidR="00F105E8" w:rsidRPr="005F504C">
              <w:rPr>
                <w:rFonts w:ascii="Times New Roman" w:eastAsia="Times New Roman" w:hAnsi="Times New Roman" w:cs="Times New Roman"/>
                <w:sz w:val="24"/>
                <w:szCs w:val="24"/>
                <w:lang w:eastAsia="ru-RU"/>
              </w:rPr>
              <w:t>0530036</w:t>
            </w:r>
          </w:p>
        </w:tc>
      </w:tr>
      <w:tr w:rsidR="00E33A19" w:rsidRPr="005F504C" w:rsidTr="00E33A19">
        <w:tc>
          <w:tcPr>
            <w:tcW w:w="9930" w:type="dxa"/>
            <w:gridSpan w:val="3"/>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2.2. Наличие документов о создании образовательного учреждения:</w:t>
            </w:r>
          </w:p>
        </w:tc>
      </w:tr>
      <w:tr w:rsidR="00E33A19" w:rsidRPr="005F504C" w:rsidTr="00E33A19">
        <w:tc>
          <w:tcPr>
            <w:tcW w:w="4530" w:type="dxa"/>
            <w:gridSpan w:val="2"/>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Наличие и реквизиты Устава</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образовательного учреждения (номер протокола общего собрания, дата утверждения, дата утверждения вышестоящими организациями или учредителями); соответствие Устава </w:t>
            </w:r>
            <w:r w:rsidRPr="005F504C">
              <w:rPr>
                <w:rFonts w:ascii="Times New Roman" w:eastAsia="Times New Roman" w:hAnsi="Times New Roman" w:cs="Times New Roman"/>
                <w:sz w:val="24"/>
                <w:szCs w:val="24"/>
                <w:lang w:eastAsia="ru-RU"/>
              </w:rPr>
              <w:lastRenderedPageBreak/>
              <w:t>образовательного учреждения требованиям закона «Об образовании», рекомендательным письмам Минобразования России</w:t>
            </w:r>
          </w:p>
        </w:tc>
        <w:tc>
          <w:tcPr>
            <w:tcW w:w="538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7939F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lastRenderedPageBreak/>
              <w:t>Устав </w:t>
            </w:r>
            <w:r w:rsidRPr="005F504C">
              <w:rPr>
                <w:rFonts w:ascii="Times New Roman" w:eastAsia="Times New Roman" w:hAnsi="Times New Roman" w:cs="Times New Roman"/>
                <w:sz w:val="24"/>
                <w:szCs w:val="24"/>
                <w:lang w:eastAsia="ru-RU"/>
              </w:rPr>
              <w:t xml:space="preserve">принят Общим собранием трудового коллектива МБДОУ «Детский сад </w:t>
            </w:r>
            <w:r w:rsidR="007939F9" w:rsidRPr="005F504C">
              <w:rPr>
                <w:rFonts w:ascii="Times New Roman" w:eastAsia="Times New Roman" w:hAnsi="Times New Roman" w:cs="Times New Roman"/>
                <w:sz w:val="24"/>
                <w:szCs w:val="24"/>
                <w:lang w:eastAsia="ru-RU"/>
              </w:rPr>
              <w:t>№9 с.Чермен</w:t>
            </w:r>
            <w:r w:rsidRPr="005F504C">
              <w:rPr>
                <w:rFonts w:ascii="Times New Roman" w:eastAsia="Times New Roman" w:hAnsi="Times New Roman" w:cs="Times New Roman"/>
                <w:sz w:val="24"/>
                <w:szCs w:val="24"/>
                <w:lang w:eastAsia="ru-RU"/>
              </w:rPr>
              <w:t>» 12.</w:t>
            </w:r>
            <w:r w:rsidR="007939F9" w:rsidRPr="005F504C">
              <w:rPr>
                <w:rFonts w:ascii="Times New Roman" w:eastAsia="Times New Roman" w:hAnsi="Times New Roman" w:cs="Times New Roman"/>
                <w:sz w:val="24"/>
                <w:szCs w:val="24"/>
                <w:lang w:eastAsia="ru-RU"/>
              </w:rPr>
              <w:t>01</w:t>
            </w:r>
            <w:r w:rsidRPr="005F504C">
              <w:rPr>
                <w:rFonts w:ascii="Times New Roman" w:eastAsia="Times New Roman" w:hAnsi="Times New Roman" w:cs="Times New Roman"/>
                <w:sz w:val="24"/>
                <w:szCs w:val="24"/>
                <w:lang w:eastAsia="ru-RU"/>
              </w:rPr>
              <w:t>.201</w:t>
            </w:r>
            <w:r w:rsidR="007939F9" w:rsidRPr="005F504C">
              <w:rPr>
                <w:rFonts w:ascii="Times New Roman" w:eastAsia="Times New Roman" w:hAnsi="Times New Roman" w:cs="Times New Roman"/>
                <w:sz w:val="24"/>
                <w:szCs w:val="24"/>
                <w:lang w:eastAsia="ru-RU"/>
              </w:rPr>
              <w:t>6</w:t>
            </w:r>
            <w:r w:rsidRPr="005F504C">
              <w:rPr>
                <w:rFonts w:ascii="Times New Roman" w:eastAsia="Times New Roman" w:hAnsi="Times New Roman" w:cs="Times New Roman"/>
                <w:sz w:val="24"/>
                <w:szCs w:val="24"/>
                <w:lang w:eastAsia="ru-RU"/>
              </w:rPr>
              <w:t xml:space="preserve">г </w:t>
            </w:r>
            <w:r w:rsidR="007939F9"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Утвержден </w:t>
            </w:r>
            <w:r w:rsidR="007939F9" w:rsidRPr="005F504C">
              <w:rPr>
                <w:rFonts w:ascii="Times New Roman" w:eastAsia="Times New Roman" w:hAnsi="Times New Roman" w:cs="Times New Roman"/>
                <w:sz w:val="24"/>
                <w:szCs w:val="24"/>
                <w:lang w:eastAsia="ru-RU"/>
              </w:rPr>
              <w:t>АМС МО</w:t>
            </w:r>
            <w:r w:rsidR="00365BCB"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и</w:t>
            </w:r>
            <w:r w:rsidR="007939F9" w:rsidRPr="005F504C">
              <w:rPr>
                <w:rFonts w:ascii="Times New Roman" w:eastAsia="Times New Roman" w:hAnsi="Times New Roman" w:cs="Times New Roman"/>
                <w:sz w:val="24"/>
                <w:szCs w:val="24"/>
                <w:lang w:eastAsia="ru-RU"/>
              </w:rPr>
              <w:t xml:space="preserve"> УО</w:t>
            </w:r>
            <w:r w:rsidRPr="005F504C">
              <w:rPr>
                <w:rFonts w:ascii="Times New Roman" w:eastAsia="Times New Roman" w:hAnsi="Times New Roman" w:cs="Times New Roman"/>
                <w:sz w:val="24"/>
                <w:szCs w:val="24"/>
                <w:lang w:eastAsia="ru-RU"/>
              </w:rPr>
              <w:t xml:space="preserve"> </w:t>
            </w:r>
            <w:r w:rsidR="007939F9" w:rsidRPr="005F504C">
              <w:rPr>
                <w:rFonts w:ascii="Times New Roman" w:eastAsia="Times New Roman" w:hAnsi="Times New Roman" w:cs="Times New Roman"/>
                <w:sz w:val="24"/>
                <w:szCs w:val="24"/>
                <w:lang w:eastAsia="ru-RU"/>
              </w:rPr>
              <w:t xml:space="preserve">АМС </w:t>
            </w:r>
            <w:proofErr w:type="gramStart"/>
            <w:r w:rsidR="007939F9" w:rsidRPr="005F504C">
              <w:rPr>
                <w:rFonts w:ascii="Times New Roman" w:eastAsia="Times New Roman" w:hAnsi="Times New Roman" w:cs="Times New Roman"/>
                <w:sz w:val="24"/>
                <w:szCs w:val="24"/>
                <w:lang w:eastAsia="ru-RU"/>
              </w:rPr>
              <w:t xml:space="preserve">Пригородного </w:t>
            </w:r>
            <w:r w:rsidRPr="005F504C">
              <w:rPr>
                <w:rFonts w:ascii="Times New Roman" w:eastAsia="Times New Roman" w:hAnsi="Times New Roman" w:cs="Times New Roman"/>
                <w:sz w:val="24"/>
                <w:szCs w:val="24"/>
                <w:lang w:eastAsia="ru-RU"/>
              </w:rPr>
              <w:t xml:space="preserve"> района</w:t>
            </w:r>
            <w:proofErr w:type="gramEnd"/>
            <w:r w:rsidRPr="005F504C">
              <w:rPr>
                <w:rFonts w:ascii="Times New Roman" w:eastAsia="Times New Roman" w:hAnsi="Times New Roman" w:cs="Times New Roman"/>
                <w:sz w:val="24"/>
                <w:szCs w:val="24"/>
                <w:lang w:eastAsia="ru-RU"/>
              </w:rPr>
              <w:t xml:space="preserve"> </w:t>
            </w:r>
            <w:r w:rsidR="007939F9"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от</w:t>
            </w:r>
            <w:r w:rsidR="007939F9" w:rsidRPr="005F504C">
              <w:rPr>
                <w:rFonts w:ascii="Times New Roman" w:eastAsia="Times New Roman" w:hAnsi="Times New Roman" w:cs="Times New Roman"/>
                <w:sz w:val="24"/>
                <w:szCs w:val="24"/>
                <w:lang w:eastAsia="ru-RU"/>
              </w:rPr>
              <w:t>15.12.2015</w:t>
            </w:r>
            <w:r w:rsidRPr="005F504C">
              <w:rPr>
                <w:rFonts w:ascii="Times New Roman" w:eastAsia="Times New Roman" w:hAnsi="Times New Roman" w:cs="Times New Roman"/>
                <w:sz w:val="24"/>
                <w:szCs w:val="24"/>
                <w:lang w:eastAsia="ru-RU"/>
              </w:rPr>
              <w:t xml:space="preserve"> соответствует законам и иным нормативным правовым актам Российской </w:t>
            </w:r>
            <w:r w:rsidRPr="005F504C">
              <w:rPr>
                <w:rFonts w:ascii="Times New Roman" w:eastAsia="Times New Roman" w:hAnsi="Times New Roman" w:cs="Times New Roman"/>
                <w:sz w:val="24"/>
                <w:szCs w:val="24"/>
                <w:lang w:eastAsia="ru-RU"/>
              </w:rPr>
              <w:lastRenderedPageBreak/>
              <w:t>Федерации..</w:t>
            </w:r>
          </w:p>
        </w:tc>
      </w:tr>
      <w:tr w:rsidR="00E33A19" w:rsidRPr="005F504C" w:rsidTr="00E33A19">
        <w:tc>
          <w:tcPr>
            <w:tcW w:w="9930" w:type="dxa"/>
            <w:gridSpan w:val="3"/>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2.3. Наличие локальных актов образовательного учреждения:</w:t>
            </w:r>
          </w:p>
        </w:tc>
      </w:tr>
      <w:tr w:rsidR="00E33A19" w:rsidRPr="005F504C" w:rsidTr="00E33A19">
        <w:tc>
          <w:tcPr>
            <w:tcW w:w="451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В части содержания образования, организации образовательного процесса</w:t>
            </w:r>
          </w:p>
        </w:tc>
        <w:tc>
          <w:tcPr>
            <w:tcW w:w="5415" w:type="dxa"/>
            <w:gridSpan w:val="2"/>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коллективный договор</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правила внутреннего трудового распорядка</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положение о распределении стимулирующей части фонда оплаты труда</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положение о педагогическом Совете</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положение о родительском комитете</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  положением о родительском собрании Учреждения</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 положением об общем собрании Учреждения</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 положение о родительском собрании группы  Учреждения</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положением о порядке комплектования Учреждения</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 положение о работе с персональными данными сотрудников Учреждения</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 положением о работе с персональными данными воспитанников и  родителей (законны представителей) Учреждения</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положением  о должностном контроле Учреждения</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 положением об организации работы по охране труда и безопасности жизнедеятельности Учреждения.</w:t>
            </w:r>
          </w:p>
        </w:tc>
      </w:tr>
      <w:tr w:rsidR="00E33A19" w:rsidRPr="005F504C" w:rsidTr="00E33A19">
        <w:tc>
          <w:tcPr>
            <w:tcW w:w="9930" w:type="dxa"/>
            <w:gridSpan w:val="3"/>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2.4. Перечень лицензий на право ведения образовательной деятельности:</w:t>
            </w:r>
          </w:p>
        </w:tc>
      </w:tr>
      <w:tr w:rsidR="00E33A19" w:rsidRPr="005F504C" w:rsidTr="00E33A19">
        <w:tc>
          <w:tcPr>
            <w:tcW w:w="4530" w:type="dxa"/>
            <w:gridSpan w:val="2"/>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С указанием                  реквизитов</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(действующей)</w:t>
            </w:r>
          </w:p>
        </w:tc>
        <w:tc>
          <w:tcPr>
            <w:tcW w:w="538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7939F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Лицензия на право осуществления образовательной деятельности серия </w:t>
            </w:r>
            <w:r w:rsidR="007939F9" w:rsidRPr="005F504C">
              <w:rPr>
                <w:rFonts w:ascii="Times New Roman" w:eastAsia="Times New Roman" w:hAnsi="Times New Roman" w:cs="Times New Roman"/>
                <w:sz w:val="24"/>
                <w:szCs w:val="24"/>
                <w:lang w:eastAsia="ru-RU"/>
              </w:rPr>
              <w:t>15</w:t>
            </w:r>
            <w:r w:rsidRPr="005F504C">
              <w:rPr>
                <w:rFonts w:ascii="Times New Roman" w:eastAsia="Times New Roman" w:hAnsi="Times New Roman" w:cs="Times New Roman"/>
                <w:sz w:val="24"/>
                <w:szCs w:val="24"/>
                <w:lang w:eastAsia="ru-RU"/>
              </w:rPr>
              <w:t xml:space="preserve">№ </w:t>
            </w:r>
            <w:r w:rsidR="007939F9" w:rsidRPr="005F504C">
              <w:rPr>
                <w:rFonts w:ascii="Times New Roman" w:eastAsia="Times New Roman" w:hAnsi="Times New Roman" w:cs="Times New Roman"/>
                <w:sz w:val="24"/>
                <w:szCs w:val="24"/>
                <w:lang w:eastAsia="ru-RU"/>
              </w:rPr>
              <w:t>000463</w:t>
            </w:r>
            <w:r w:rsidRPr="005F504C">
              <w:rPr>
                <w:rFonts w:ascii="Times New Roman" w:eastAsia="Times New Roman" w:hAnsi="Times New Roman" w:cs="Times New Roman"/>
                <w:sz w:val="24"/>
                <w:szCs w:val="24"/>
                <w:lang w:eastAsia="ru-RU"/>
              </w:rPr>
              <w:t xml:space="preserve"> от </w:t>
            </w:r>
            <w:r w:rsidR="007939F9" w:rsidRPr="005F504C">
              <w:rPr>
                <w:rFonts w:ascii="Times New Roman" w:eastAsia="Times New Roman" w:hAnsi="Times New Roman" w:cs="Times New Roman"/>
                <w:sz w:val="24"/>
                <w:szCs w:val="24"/>
                <w:lang w:eastAsia="ru-RU"/>
              </w:rPr>
              <w:t>16.02.2012г</w:t>
            </w:r>
            <w:r w:rsidRPr="005F504C">
              <w:rPr>
                <w:rFonts w:ascii="Times New Roman" w:eastAsia="Times New Roman" w:hAnsi="Times New Roman" w:cs="Times New Roman"/>
                <w:sz w:val="24"/>
                <w:szCs w:val="24"/>
                <w:lang w:eastAsia="ru-RU"/>
              </w:rPr>
              <w:t xml:space="preserve">. рег. № </w:t>
            </w:r>
            <w:r w:rsidR="007939F9" w:rsidRPr="005F504C">
              <w:rPr>
                <w:rFonts w:ascii="Times New Roman" w:eastAsia="Times New Roman" w:hAnsi="Times New Roman" w:cs="Times New Roman"/>
                <w:sz w:val="24"/>
                <w:szCs w:val="24"/>
                <w:lang w:eastAsia="ru-RU"/>
              </w:rPr>
              <w:t>1790</w:t>
            </w:r>
            <w:r w:rsidR="008925AD" w:rsidRPr="005F504C">
              <w:rPr>
                <w:rFonts w:ascii="Times New Roman" w:eastAsia="Times New Roman" w:hAnsi="Times New Roman" w:cs="Times New Roman"/>
                <w:sz w:val="24"/>
                <w:szCs w:val="24"/>
                <w:lang w:eastAsia="ru-RU"/>
              </w:rPr>
              <w:t xml:space="preserve"> </w:t>
            </w:r>
          </w:p>
        </w:tc>
      </w:tr>
      <w:tr w:rsidR="00E33A19" w:rsidRPr="005F504C" w:rsidTr="00E33A19">
        <w:tc>
          <w:tcPr>
            <w:tcW w:w="451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w:t>
            </w:r>
          </w:p>
        </w:tc>
        <w:tc>
          <w:tcPr>
            <w:tcW w:w="1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w:t>
            </w:r>
          </w:p>
        </w:tc>
        <w:tc>
          <w:tcPr>
            <w:tcW w:w="538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w:t>
            </w:r>
          </w:p>
        </w:tc>
      </w:tr>
    </w:tbl>
    <w:p w:rsidR="00E33A19" w:rsidRPr="005F504C" w:rsidRDefault="00E33A19" w:rsidP="0072002D">
      <w:pPr>
        <w:shd w:val="clear" w:color="auto" w:fill="FFFFFF" w:themeFill="background1"/>
        <w:spacing w:after="225" w:line="240" w:lineRule="auto"/>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Вывод: </w:t>
      </w:r>
      <w:r w:rsidRPr="005F504C">
        <w:rPr>
          <w:rFonts w:ascii="Times New Roman" w:eastAsia="Times New Roman" w:hAnsi="Times New Roman" w:cs="Times New Roman"/>
          <w:color w:val="333333"/>
          <w:sz w:val="24"/>
          <w:szCs w:val="24"/>
          <w:lang w:eastAsia="ru-RU"/>
        </w:rPr>
        <w:t> все нормативные локальные акты в части содержания, организации образовательного процесса в ДОУ имеются в наличии.</w:t>
      </w:r>
      <w:r w:rsidRPr="005F504C">
        <w:rPr>
          <w:rFonts w:ascii="Times New Roman" w:eastAsia="Times New Roman" w:hAnsi="Times New Roman" w:cs="Times New Roman"/>
          <w:b/>
          <w:bCs/>
          <w:color w:val="333333"/>
          <w:sz w:val="24"/>
          <w:szCs w:val="24"/>
          <w:lang w:eastAsia="ru-RU"/>
        </w:rPr>
        <w:t>      </w:t>
      </w:r>
    </w:p>
    <w:p w:rsidR="00E33A19" w:rsidRPr="005F504C" w:rsidRDefault="00E33A19" w:rsidP="0072002D">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1.3. Структура образовательного учреждения и система его управления</w:t>
      </w:r>
    </w:p>
    <w:p w:rsidR="00E33A19" w:rsidRPr="005F504C" w:rsidRDefault="00E33A19" w:rsidP="0072002D">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lastRenderedPageBreak/>
        <w:t xml:space="preserve">Управление МБДОУ «Детский сад </w:t>
      </w:r>
      <w:r w:rsidR="008925AD" w:rsidRPr="005F504C">
        <w:rPr>
          <w:rFonts w:ascii="Times New Roman" w:eastAsia="Times New Roman" w:hAnsi="Times New Roman" w:cs="Times New Roman"/>
          <w:color w:val="333333"/>
          <w:sz w:val="24"/>
          <w:szCs w:val="24"/>
          <w:lang w:eastAsia="ru-RU"/>
        </w:rPr>
        <w:t>№9 с.Чермен</w:t>
      </w:r>
      <w:r w:rsidRPr="005F504C">
        <w:rPr>
          <w:rFonts w:ascii="Times New Roman" w:eastAsia="Times New Roman" w:hAnsi="Times New Roman" w:cs="Times New Roman"/>
          <w:color w:val="333333"/>
          <w:sz w:val="24"/>
          <w:szCs w:val="24"/>
          <w:lang w:eastAsia="ru-RU"/>
        </w:rPr>
        <w:t>»   осуществляется в соответствии с Уставом ДОУ и законом РФ «Об образовании», строится на принципах единоначалия и самоуправления. В детском саду реализуется возможность участия в управлении учреждением всех участников образовательного процесса. В соответствии с Уставом общественная структура управления ДОУ представлена Общим собранием работников, педагогическ</w:t>
      </w:r>
      <w:r w:rsidR="004A6C79" w:rsidRPr="005F504C">
        <w:rPr>
          <w:rFonts w:ascii="Times New Roman" w:eastAsia="Times New Roman" w:hAnsi="Times New Roman" w:cs="Times New Roman"/>
          <w:color w:val="333333"/>
          <w:sz w:val="24"/>
          <w:szCs w:val="24"/>
          <w:lang w:eastAsia="ru-RU"/>
        </w:rPr>
        <w:t>им Советом.</w:t>
      </w:r>
    </w:p>
    <w:p w:rsidR="00E33A19" w:rsidRPr="005F504C" w:rsidRDefault="00E33A19" w:rsidP="0072002D">
      <w:pPr>
        <w:shd w:val="clear" w:color="auto" w:fill="FFFFFF" w:themeFill="background1"/>
        <w:spacing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Общее собрание работников вправе принимать решения, если в его работе участвует более половины работников, для которых Учреждение является основным местом работы. В периоды между Общими собраниями интересы трудового коллектива представляет Профсоюзный комитет. Педагогический совет осуществляет руководство образовательной деятельностью. Отношения ДОУ с родителями (законными представителями) воспитанников регулируются в порядке, установленном Законом РФ «Об образовании» и Уставом.</w:t>
      </w:r>
    </w:p>
    <w:tbl>
      <w:tblPr>
        <w:tblW w:w="9000" w:type="dxa"/>
        <w:tblBorders>
          <w:top w:val="outset" w:sz="6" w:space="0" w:color="auto"/>
          <w:left w:val="outset" w:sz="6" w:space="0" w:color="auto"/>
          <w:bottom w:val="single" w:sz="6" w:space="0" w:color="EEEEEE"/>
          <w:right w:val="outset" w:sz="6" w:space="0" w:color="auto"/>
        </w:tblBorders>
        <w:tblCellMar>
          <w:top w:w="15" w:type="dxa"/>
          <w:left w:w="15" w:type="dxa"/>
          <w:bottom w:w="15" w:type="dxa"/>
          <w:right w:w="15" w:type="dxa"/>
        </w:tblCellMar>
        <w:tblLook w:val="04A0" w:firstRow="1" w:lastRow="0" w:firstColumn="1" w:lastColumn="0" w:noHBand="0" w:noVBand="1"/>
      </w:tblPr>
      <w:tblGrid>
        <w:gridCol w:w="3046"/>
        <w:gridCol w:w="5954"/>
      </w:tblGrid>
      <w:tr w:rsidR="00E33A19" w:rsidRPr="005F504C" w:rsidTr="00365BCB">
        <w:trPr>
          <w:trHeight w:val="5347"/>
        </w:trPr>
        <w:tc>
          <w:tcPr>
            <w:tcW w:w="325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Каково распределение административных обязанностей в педагогическом коллективе</w:t>
            </w:r>
          </w:p>
        </w:tc>
        <w:tc>
          <w:tcPr>
            <w:tcW w:w="666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Заведующий осуществляет общее руководство по оптимизации деятельности управленческого аппарата МБДОУ на основе плана работы, обеспечивает регулирование и коррекцию по всем направлениям деятельности.</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proofErr w:type="gramStart"/>
            <w:r w:rsidRPr="005F504C">
              <w:rPr>
                <w:rFonts w:ascii="Times New Roman" w:eastAsia="Times New Roman" w:hAnsi="Times New Roman" w:cs="Times New Roman"/>
                <w:sz w:val="24"/>
                <w:szCs w:val="24"/>
                <w:lang w:eastAsia="ru-RU"/>
              </w:rPr>
              <w:t>—</w:t>
            </w:r>
            <w:r w:rsidR="008925AD"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воспитатель</w:t>
            </w:r>
            <w:proofErr w:type="gramEnd"/>
            <w:r w:rsidRPr="005F504C">
              <w:rPr>
                <w:rFonts w:ascii="Times New Roman" w:eastAsia="Times New Roman" w:hAnsi="Times New Roman" w:cs="Times New Roman"/>
                <w:sz w:val="24"/>
                <w:szCs w:val="24"/>
                <w:lang w:eastAsia="ru-RU"/>
              </w:rPr>
              <w:t>  ведет контрольно-аналитическую деятельность по мониторингу качества образования и здоровьесбережения детей; планирует организацию всей методической работы.</w:t>
            </w:r>
          </w:p>
          <w:p w:rsidR="00E33A19" w:rsidRPr="005F504C" w:rsidRDefault="008925AD" w:rsidP="008925AD">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w:t>
            </w:r>
            <w:r w:rsidR="00E33A19"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w:t>
            </w:r>
          </w:p>
        </w:tc>
      </w:tr>
      <w:tr w:rsidR="00E33A19" w:rsidRPr="005F504C" w:rsidTr="00E33A19">
        <w:trPr>
          <w:trHeight w:val="4515"/>
        </w:trPr>
        <w:tc>
          <w:tcPr>
            <w:tcW w:w="325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Каковы основные формы </w:t>
            </w:r>
            <w:proofErr w:type="gramStart"/>
            <w:r w:rsidRPr="005F504C">
              <w:rPr>
                <w:rFonts w:ascii="Times New Roman" w:eastAsia="Times New Roman" w:hAnsi="Times New Roman" w:cs="Times New Roman"/>
                <w:sz w:val="24"/>
                <w:szCs w:val="24"/>
                <w:lang w:eastAsia="ru-RU"/>
              </w:rPr>
              <w:t>координации  деятельности</w:t>
            </w:r>
            <w:proofErr w:type="gramEnd"/>
            <w:r w:rsidRPr="005F504C">
              <w:rPr>
                <w:rFonts w:ascii="Times New Roman" w:eastAsia="Times New Roman" w:hAnsi="Times New Roman" w:cs="Times New Roman"/>
                <w:sz w:val="24"/>
                <w:szCs w:val="24"/>
                <w:lang w:eastAsia="ru-RU"/>
              </w:rPr>
              <w:t xml:space="preserve"> </w:t>
            </w:r>
            <w:r w:rsidR="00365BCB" w:rsidRPr="005F504C">
              <w:rPr>
                <w:rFonts w:ascii="Times New Roman" w:eastAsia="Times New Roman" w:hAnsi="Times New Roman" w:cs="Times New Roman"/>
                <w:sz w:val="24"/>
                <w:szCs w:val="24"/>
                <w:lang w:eastAsia="ru-RU"/>
              </w:rPr>
              <w:t xml:space="preserve"> аппарата управления </w:t>
            </w:r>
            <w:r w:rsidRPr="005F504C">
              <w:rPr>
                <w:rFonts w:ascii="Times New Roman" w:eastAsia="Times New Roman" w:hAnsi="Times New Roman" w:cs="Times New Roman"/>
                <w:sz w:val="24"/>
                <w:szCs w:val="24"/>
                <w:lang w:eastAsia="ru-RU"/>
              </w:rPr>
              <w:t>образовательного учреждения.</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i/>
                <w:iCs/>
                <w:sz w:val="24"/>
                <w:szCs w:val="24"/>
                <w:lang w:eastAsia="ru-RU"/>
              </w:rPr>
              <w:t>(Приложение)</w:t>
            </w:r>
          </w:p>
        </w:tc>
        <w:tc>
          <w:tcPr>
            <w:tcW w:w="666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Основными формами координации деятельности аппарата управления являются:</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общее собрание трудового коллектива</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педагогический совет</w:t>
            </w:r>
          </w:p>
          <w:p w:rsidR="00E33A19" w:rsidRPr="005F504C" w:rsidRDefault="00E33A19" w:rsidP="004A6C7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профсоюзный комитет</w:t>
            </w:r>
          </w:p>
        </w:tc>
      </w:tr>
      <w:tr w:rsidR="00E33A19" w:rsidRPr="005F504C" w:rsidTr="00365BCB">
        <w:trPr>
          <w:trHeight w:val="4020"/>
        </w:trPr>
        <w:tc>
          <w:tcPr>
            <w:tcW w:w="325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lastRenderedPageBreak/>
              <w:t>Организационная структура системы управления, организация методической работы в педагогическом коллективе</w:t>
            </w:r>
          </w:p>
        </w:tc>
        <w:tc>
          <w:tcPr>
            <w:tcW w:w="666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2F010D" w:rsidRPr="005F504C" w:rsidRDefault="002F010D" w:rsidP="00E33A19">
            <w:pPr>
              <w:spacing w:after="0" w:line="240" w:lineRule="auto"/>
              <w:rPr>
                <w:rFonts w:ascii="Times New Roman" w:eastAsia="Times New Roman" w:hAnsi="Times New Roman" w:cs="Times New Roman"/>
                <w:sz w:val="24"/>
                <w:szCs w:val="24"/>
                <w:lang w:eastAsia="ru-RU"/>
              </w:rPr>
            </w:pPr>
          </w:p>
          <w:p w:rsidR="002F010D" w:rsidRPr="005F504C" w:rsidRDefault="002F010D" w:rsidP="00E33A19">
            <w:pPr>
              <w:spacing w:after="0" w:line="240" w:lineRule="auto"/>
              <w:rPr>
                <w:rFonts w:ascii="Times New Roman" w:eastAsia="Times New Roman" w:hAnsi="Times New Roman" w:cs="Times New Roman"/>
                <w:sz w:val="24"/>
                <w:szCs w:val="24"/>
                <w:lang w:eastAsia="ru-RU"/>
              </w:rPr>
            </w:pPr>
          </w:p>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Заведующий МБДОУ</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Воспитатели</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Младший обслуживающий персонал</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Дети, родители.</w:t>
            </w:r>
          </w:p>
        </w:tc>
      </w:tr>
      <w:tr w:rsidR="00E33A19" w:rsidRPr="005F504C" w:rsidTr="00E33A19">
        <w:trPr>
          <w:trHeight w:val="18248"/>
        </w:trPr>
        <w:tc>
          <w:tcPr>
            <w:tcW w:w="325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lastRenderedPageBreak/>
              <w:t>Какова организационная структура системы управления, где показаны все субъекты управления.</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w:t>
            </w:r>
          </w:p>
        </w:tc>
        <w:tc>
          <w:tcPr>
            <w:tcW w:w="666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33A19">
            <w:pPr>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Непосредственное управление ДОУ осуществляет Управление образования </w:t>
            </w:r>
            <w:r w:rsidR="004A6C79" w:rsidRPr="005F504C">
              <w:rPr>
                <w:rFonts w:ascii="Times New Roman" w:eastAsia="Times New Roman" w:hAnsi="Times New Roman" w:cs="Times New Roman"/>
                <w:sz w:val="24"/>
                <w:szCs w:val="24"/>
                <w:lang w:eastAsia="ru-RU"/>
              </w:rPr>
              <w:t>АМС МО-Пригородного района</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В состав органов самоуправления ДОУ входят:</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Общее собрание</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Совет педагогов ДОУ</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Профсоюзный комитет</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Родительский комитет.</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Руководит образовательным учреждением </w:t>
            </w:r>
            <w:r w:rsidR="004A6C79" w:rsidRPr="005F504C">
              <w:rPr>
                <w:rFonts w:ascii="Times New Roman" w:eastAsia="Times New Roman" w:hAnsi="Times New Roman" w:cs="Times New Roman"/>
                <w:b/>
                <w:sz w:val="24"/>
                <w:szCs w:val="24"/>
                <w:lang w:eastAsia="ru-RU"/>
              </w:rPr>
              <w:t>Дзанагова Залина Николаевна</w:t>
            </w:r>
            <w:r w:rsidRPr="005F504C">
              <w:rPr>
                <w:rFonts w:ascii="Times New Roman" w:eastAsia="Times New Roman" w:hAnsi="Times New Roman" w:cs="Times New Roman"/>
                <w:b/>
                <w:sz w:val="24"/>
                <w:szCs w:val="24"/>
                <w:lang w:eastAsia="ru-RU"/>
              </w:rPr>
              <w:t>а</w:t>
            </w:r>
            <w:r w:rsidRPr="005F504C">
              <w:rPr>
                <w:rFonts w:ascii="Times New Roman" w:eastAsia="Times New Roman" w:hAnsi="Times New Roman" w:cs="Times New Roman"/>
                <w:sz w:val="24"/>
                <w:szCs w:val="24"/>
                <w:lang w:eastAsia="ru-RU"/>
              </w:rPr>
              <w:t xml:space="preserve"> – руководитель</w:t>
            </w:r>
            <w:r w:rsidR="006A4BC4" w:rsidRPr="005F504C">
              <w:rPr>
                <w:rFonts w:ascii="Times New Roman" w:eastAsia="Times New Roman" w:hAnsi="Times New Roman" w:cs="Times New Roman"/>
                <w:sz w:val="24"/>
                <w:szCs w:val="24"/>
                <w:lang w:eastAsia="ru-RU"/>
              </w:rPr>
              <w:t>,</w:t>
            </w:r>
            <w:r w:rsidRPr="005F504C">
              <w:rPr>
                <w:rFonts w:ascii="Times New Roman" w:eastAsia="Times New Roman" w:hAnsi="Times New Roman" w:cs="Times New Roman"/>
                <w:sz w:val="24"/>
                <w:szCs w:val="24"/>
                <w:lang w:eastAsia="ru-RU"/>
              </w:rPr>
              <w:t xml:space="preserve"> первой катег</w:t>
            </w:r>
            <w:r w:rsidR="00663BA7" w:rsidRPr="005F504C">
              <w:rPr>
                <w:rFonts w:ascii="Times New Roman" w:eastAsia="Times New Roman" w:hAnsi="Times New Roman" w:cs="Times New Roman"/>
                <w:sz w:val="24"/>
                <w:szCs w:val="24"/>
                <w:lang w:eastAsia="ru-RU"/>
              </w:rPr>
              <w:t>ории, имеет  высшее образование</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Руководство дошкольным образовательным учреждением регламентируется нормативно – правовыми и локальными документами.</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Федеральным законом  «Об образовании».</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Федеральным законом  «Об основных гарантиях прав ребенка Российской Федерации».</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Конвенцией ООН о правах </w:t>
            </w:r>
            <w:proofErr w:type="gramStart"/>
            <w:r w:rsidRPr="005F504C">
              <w:rPr>
                <w:rFonts w:ascii="Times New Roman" w:eastAsia="Times New Roman" w:hAnsi="Times New Roman" w:cs="Times New Roman"/>
                <w:sz w:val="24"/>
                <w:szCs w:val="24"/>
                <w:lang w:eastAsia="ru-RU"/>
              </w:rPr>
              <w:t>ребенка..</w:t>
            </w:r>
            <w:proofErr w:type="gramEnd"/>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Санитарно — эпидемиологическими правилами и нормативами для ДОУ.</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Уставом  ДОУ.</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Договором между ДОУ  и родителями.</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Договором между ДОУ  и Учредителем</w:t>
            </w:r>
            <w:r w:rsidRPr="005F504C">
              <w:rPr>
                <w:rFonts w:ascii="Times New Roman" w:eastAsia="Times New Roman" w:hAnsi="Times New Roman" w:cs="Times New Roman"/>
                <w:i/>
                <w:iCs/>
                <w:sz w:val="24"/>
                <w:szCs w:val="24"/>
                <w:lang w:eastAsia="ru-RU"/>
              </w:rPr>
              <w:t>.</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Трудовыми договорами между администрацией и работниками.</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Правилами внутреннего трудового распорядка.</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Положением о Совете педагогов.</w:t>
            </w:r>
          </w:p>
          <w:p w:rsidR="00E33A19" w:rsidRPr="005F504C" w:rsidRDefault="00E33A19" w:rsidP="00E33A19">
            <w:pPr>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Положением о родительском комитете.</w:t>
            </w:r>
          </w:p>
        </w:tc>
      </w:tr>
    </w:tbl>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lastRenderedPageBreak/>
        <w:t>Вывод</w:t>
      </w:r>
      <w:r w:rsidRPr="005F504C">
        <w:rPr>
          <w:rFonts w:ascii="Times New Roman" w:eastAsia="Times New Roman" w:hAnsi="Times New Roman" w:cs="Times New Roman"/>
          <w:color w:val="333333"/>
          <w:sz w:val="24"/>
          <w:szCs w:val="24"/>
          <w:lang w:eastAsia="ru-RU"/>
        </w:rPr>
        <w:t>: Система управления Муниципального бюджетного дошкольного образовательного учреждения «Детский сад «</w:t>
      </w:r>
      <w:r w:rsidR="002C425D" w:rsidRPr="005F504C">
        <w:rPr>
          <w:rFonts w:ascii="Times New Roman" w:eastAsia="Times New Roman" w:hAnsi="Times New Roman" w:cs="Times New Roman"/>
          <w:color w:val="333333"/>
          <w:sz w:val="24"/>
          <w:szCs w:val="24"/>
          <w:lang w:eastAsia="ru-RU"/>
        </w:rPr>
        <w:t>№9с.Чермен</w:t>
      </w:r>
      <w:r w:rsidRPr="005F504C">
        <w:rPr>
          <w:rFonts w:ascii="Times New Roman" w:eastAsia="Times New Roman" w:hAnsi="Times New Roman" w:cs="Times New Roman"/>
          <w:color w:val="333333"/>
          <w:sz w:val="24"/>
          <w:szCs w:val="24"/>
          <w:lang w:eastAsia="ru-RU"/>
        </w:rPr>
        <w:t xml:space="preserve">» </w:t>
      </w:r>
      <w:r w:rsidR="002C425D" w:rsidRPr="005F504C">
        <w:rPr>
          <w:rFonts w:ascii="Times New Roman" w:eastAsia="Times New Roman" w:hAnsi="Times New Roman" w:cs="Times New Roman"/>
          <w:color w:val="333333"/>
          <w:sz w:val="24"/>
          <w:szCs w:val="24"/>
          <w:lang w:eastAsia="ru-RU"/>
        </w:rPr>
        <w:t xml:space="preserve"> </w:t>
      </w:r>
      <w:r w:rsidRPr="005F504C">
        <w:rPr>
          <w:rFonts w:ascii="Times New Roman" w:eastAsia="Times New Roman" w:hAnsi="Times New Roman" w:cs="Times New Roman"/>
          <w:color w:val="333333"/>
          <w:sz w:val="24"/>
          <w:szCs w:val="24"/>
          <w:lang w:eastAsia="ru-RU"/>
        </w:rPr>
        <w:t xml:space="preserve">  ведется в соответствие </w:t>
      </w:r>
      <w:proofErr w:type="gramStart"/>
      <w:r w:rsidRPr="005F504C">
        <w:rPr>
          <w:rFonts w:ascii="Times New Roman" w:eastAsia="Times New Roman" w:hAnsi="Times New Roman" w:cs="Times New Roman"/>
          <w:color w:val="333333"/>
          <w:sz w:val="24"/>
          <w:szCs w:val="24"/>
          <w:lang w:eastAsia="ru-RU"/>
        </w:rPr>
        <w:t>с  существующей</w:t>
      </w:r>
      <w:proofErr w:type="gramEnd"/>
      <w:r w:rsidRPr="005F504C">
        <w:rPr>
          <w:rFonts w:ascii="Times New Roman" w:eastAsia="Times New Roman" w:hAnsi="Times New Roman" w:cs="Times New Roman"/>
          <w:color w:val="333333"/>
          <w:sz w:val="24"/>
          <w:szCs w:val="24"/>
          <w:lang w:eastAsia="ru-RU"/>
        </w:rPr>
        <w:t xml:space="preserve"> нормативно-правовой базой  всех уровней управления дошкольным образованием, со структурой управления и имеет  положительную  динамику результативности управления.</w:t>
      </w:r>
    </w:p>
    <w:p w:rsidR="00E33A19" w:rsidRPr="005F504C" w:rsidRDefault="00E33A19" w:rsidP="00EE10E1">
      <w:pPr>
        <w:shd w:val="clear" w:color="auto" w:fill="FFFFFF" w:themeFill="background1"/>
        <w:spacing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1.4. Контингент воспитанников дошкольного образовательного учреждения</w:t>
      </w:r>
    </w:p>
    <w:tbl>
      <w:tblPr>
        <w:tblW w:w="9378" w:type="dxa"/>
        <w:tblBorders>
          <w:top w:val="outset" w:sz="6" w:space="0" w:color="auto"/>
          <w:left w:val="outset" w:sz="6" w:space="0" w:color="auto"/>
          <w:bottom w:val="single" w:sz="6" w:space="0" w:color="EEEEEE"/>
          <w:right w:val="outset" w:sz="6" w:space="0" w:color="auto"/>
        </w:tblBorders>
        <w:tblCellMar>
          <w:top w:w="15" w:type="dxa"/>
          <w:left w:w="15" w:type="dxa"/>
          <w:bottom w:w="15" w:type="dxa"/>
          <w:right w:w="15" w:type="dxa"/>
        </w:tblCellMar>
        <w:tblLook w:val="04A0" w:firstRow="1" w:lastRow="0" w:firstColumn="1" w:lastColumn="0" w:noHBand="0" w:noVBand="1"/>
      </w:tblPr>
      <w:tblGrid>
        <w:gridCol w:w="3512"/>
        <w:gridCol w:w="5866"/>
      </w:tblGrid>
      <w:tr w:rsidR="00E33A19" w:rsidRPr="005F504C" w:rsidTr="002C425D">
        <w:tc>
          <w:tcPr>
            <w:tcW w:w="3512"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Состав воспитанников</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w:t>
            </w:r>
          </w:p>
        </w:tc>
        <w:tc>
          <w:tcPr>
            <w:tcW w:w="5866"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431482">
            <w:pPr>
              <w:shd w:val="clear" w:color="auto" w:fill="FFFFFF" w:themeFill="background1"/>
              <w:spacing w:after="225" w:line="240" w:lineRule="auto"/>
              <w:jc w:val="both"/>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В 20</w:t>
            </w:r>
            <w:r w:rsidR="00BB33F4" w:rsidRPr="005F504C">
              <w:rPr>
                <w:rFonts w:ascii="Times New Roman" w:eastAsia="Times New Roman" w:hAnsi="Times New Roman" w:cs="Times New Roman"/>
                <w:sz w:val="24"/>
                <w:szCs w:val="24"/>
                <w:lang w:eastAsia="ru-RU"/>
              </w:rPr>
              <w:t>21</w:t>
            </w:r>
            <w:r w:rsidRPr="005F504C">
              <w:rPr>
                <w:rFonts w:ascii="Times New Roman" w:eastAsia="Times New Roman" w:hAnsi="Times New Roman" w:cs="Times New Roman"/>
                <w:sz w:val="24"/>
                <w:szCs w:val="24"/>
                <w:lang w:eastAsia="ru-RU"/>
              </w:rPr>
              <w:t>-20</w:t>
            </w:r>
            <w:r w:rsidR="00BB33F4" w:rsidRPr="005F504C">
              <w:rPr>
                <w:rFonts w:ascii="Times New Roman" w:eastAsia="Times New Roman" w:hAnsi="Times New Roman" w:cs="Times New Roman"/>
                <w:sz w:val="24"/>
                <w:szCs w:val="24"/>
                <w:lang w:eastAsia="ru-RU"/>
              </w:rPr>
              <w:t>2</w:t>
            </w:r>
            <w:r w:rsidR="00431482" w:rsidRPr="005F504C">
              <w:rPr>
                <w:rFonts w:ascii="Times New Roman" w:eastAsia="Times New Roman" w:hAnsi="Times New Roman" w:cs="Times New Roman"/>
                <w:sz w:val="24"/>
                <w:szCs w:val="24"/>
                <w:lang w:eastAsia="ru-RU"/>
              </w:rPr>
              <w:t>2</w:t>
            </w:r>
            <w:r w:rsidRPr="005F504C">
              <w:rPr>
                <w:rFonts w:ascii="Times New Roman" w:eastAsia="Times New Roman" w:hAnsi="Times New Roman" w:cs="Times New Roman"/>
                <w:sz w:val="24"/>
                <w:szCs w:val="24"/>
                <w:lang w:eastAsia="ru-RU"/>
              </w:rPr>
              <w:t>  году функционировал</w:t>
            </w:r>
            <w:r w:rsidR="0079175B" w:rsidRPr="005F504C">
              <w:rPr>
                <w:rFonts w:ascii="Times New Roman" w:eastAsia="Times New Roman" w:hAnsi="Times New Roman" w:cs="Times New Roman"/>
                <w:sz w:val="24"/>
                <w:szCs w:val="24"/>
                <w:lang w:eastAsia="ru-RU"/>
              </w:rPr>
              <w:t>а</w:t>
            </w:r>
            <w:r w:rsidRPr="005F504C">
              <w:rPr>
                <w:rFonts w:ascii="Times New Roman" w:eastAsia="Times New Roman" w:hAnsi="Times New Roman" w:cs="Times New Roman"/>
                <w:sz w:val="24"/>
                <w:szCs w:val="24"/>
                <w:lang w:eastAsia="ru-RU"/>
              </w:rPr>
              <w:t xml:space="preserve"> </w:t>
            </w:r>
            <w:r w:rsidR="0079175B" w:rsidRPr="005F504C">
              <w:rPr>
                <w:rFonts w:ascii="Times New Roman" w:eastAsia="Times New Roman" w:hAnsi="Times New Roman" w:cs="Times New Roman"/>
                <w:sz w:val="24"/>
                <w:szCs w:val="24"/>
                <w:lang w:eastAsia="ru-RU"/>
              </w:rPr>
              <w:t>1</w:t>
            </w:r>
            <w:r w:rsidRPr="005F504C">
              <w:rPr>
                <w:rFonts w:ascii="Times New Roman" w:eastAsia="Times New Roman" w:hAnsi="Times New Roman" w:cs="Times New Roman"/>
                <w:sz w:val="24"/>
                <w:szCs w:val="24"/>
                <w:lang w:eastAsia="ru-RU"/>
              </w:rPr>
              <w:t xml:space="preserve"> </w:t>
            </w:r>
            <w:r w:rsidR="0079175B"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групп</w:t>
            </w:r>
            <w:r w:rsidR="0079175B" w:rsidRPr="005F504C">
              <w:rPr>
                <w:rFonts w:ascii="Times New Roman" w:eastAsia="Times New Roman" w:hAnsi="Times New Roman" w:cs="Times New Roman"/>
                <w:sz w:val="24"/>
                <w:szCs w:val="24"/>
                <w:lang w:eastAsia="ru-RU"/>
              </w:rPr>
              <w:t>а</w:t>
            </w:r>
            <w:r w:rsidRPr="005F504C">
              <w:rPr>
                <w:rFonts w:ascii="Times New Roman" w:eastAsia="Times New Roman" w:hAnsi="Times New Roman" w:cs="Times New Roman"/>
                <w:sz w:val="24"/>
                <w:szCs w:val="24"/>
                <w:lang w:eastAsia="ru-RU"/>
              </w:rPr>
              <w:t>, котор</w:t>
            </w:r>
            <w:r w:rsidR="0079175B" w:rsidRPr="005F504C">
              <w:rPr>
                <w:rFonts w:ascii="Times New Roman" w:eastAsia="Times New Roman" w:hAnsi="Times New Roman" w:cs="Times New Roman"/>
                <w:sz w:val="24"/>
                <w:szCs w:val="24"/>
                <w:lang w:eastAsia="ru-RU"/>
              </w:rPr>
              <w:t xml:space="preserve">ую </w:t>
            </w:r>
            <w:r w:rsidRPr="005F504C">
              <w:rPr>
                <w:rFonts w:ascii="Times New Roman" w:eastAsia="Times New Roman" w:hAnsi="Times New Roman" w:cs="Times New Roman"/>
                <w:sz w:val="24"/>
                <w:szCs w:val="24"/>
                <w:lang w:eastAsia="ru-RU"/>
              </w:rPr>
              <w:t>посещал</w:t>
            </w:r>
            <w:r w:rsidR="0079175B" w:rsidRPr="005F504C">
              <w:rPr>
                <w:rFonts w:ascii="Times New Roman" w:eastAsia="Times New Roman" w:hAnsi="Times New Roman" w:cs="Times New Roman"/>
                <w:sz w:val="24"/>
                <w:szCs w:val="24"/>
                <w:lang w:eastAsia="ru-RU"/>
              </w:rPr>
              <w:t>а</w:t>
            </w:r>
            <w:r w:rsidRPr="005F504C">
              <w:rPr>
                <w:rFonts w:ascii="Times New Roman" w:eastAsia="Times New Roman" w:hAnsi="Times New Roman" w:cs="Times New Roman"/>
                <w:sz w:val="24"/>
                <w:szCs w:val="24"/>
                <w:lang w:eastAsia="ru-RU"/>
              </w:rPr>
              <w:t xml:space="preserve">  </w:t>
            </w:r>
            <w:r w:rsidR="002C425D" w:rsidRPr="005F504C">
              <w:rPr>
                <w:rFonts w:ascii="Times New Roman" w:eastAsia="Times New Roman" w:hAnsi="Times New Roman" w:cs="Times New Roman"/>
                <w:sz w:val="24"/>
                <w:szCs w:val="24"/>
                <w:lang w:eastAsia="ru-RU"/>
              </w:rPr>
              <w:t>2</w:t>
            </w:r>
            <w:r w:rsidR="00BB33F4" w:rsidRPr="005F504C">
              <w:rPr>
                <w:rFonts w:ascii="Times New Roman" w:eastAsia="Times New Roman" w:hAnsi="Times New Roman" w:cs="Times New Roman"/>
                <w:sz w:val="24"/>
                <w:szCs w:val="24"/>
                <w:lang w:eastAsia="ru-RU"/>
              </w:rPr>
              <w:t>6</w:t>
            </w:r>
            <w:r w:rsidRPr="005F504C">
              <w:rPr>
                <w:rFonts w:ascii="Times New Roman" w:eastAsia="Times New Roman" w:hAnsi="Times New Roman" w:cs="Times New Roman"/>
                <w:sz w:val="24"/>
                <w:szCs w:val="24"/>
                <w:lang w:eastAsia="ru-RU"/>
              </w:rPr>
              <w:t>ребен</w:t>
            </w:r>
            <w:r w:rsidR="00BB33F4" w:rsidRPr="005F504C">
              <w:rPr>
                <w:rFonts w:ascii="Times New Roman" w:eastAsia="Times New Roman" w:hAnsi="Times New Roman" w:cs="Times New Roman"/>
                <w:sz w:val="24"/>
                <w:szCs w:val="24"/>
                <w:lang w:eastAsia="ru-RU"/>
              </w:rPr>
              <w:t>ок</w:t>
            </w:r>
            <w:r w:rsidRPr="005F504C">
              <w:rPr>
                <w:rFonts w:ascii="Times New Roman" w:eastAsia="Times New Roman" w:hAnsi="Times New Roman" w:cs="Times New Roman"/>
                <w:sz w:val="24"/>
                <w:szCs w:val="24"/>
                <w:lang w:eastAsia="ru-RU"/>
              </w:rPr>
              <w:t xml:space="preserve"> из них </w:t>
            </w:r>
            <w:r w:rsidR="002C425D" w:rsidRPr="005F504C">
              <w:rPr>
                <w:rFonts w:ascii="Times New Roman" w:eastAsia="Times New Roman" w:hAnsi="Times New Roman" w:cs="Times New Roman"/>
                <w:sz w:val="24"/>
                <w:szCs w:val="24"/>
                <w:lang w:eastAsia="ru-RU"/>
              </w:rPr>
              <w:t>1</w:t>
            </w:r>
            <w:r w:rsidR="00BB33F4" w:rsidRPr="005F504C">
              <w:rPr>
                <w:rFonts w:ascii="Times New Roman" w:eastAsia="Times New Roman" w:hAnsi="Times New Roman" w:cs="Times New Roman"/>
                <w:sz w:val="24"/>
                <w:szCs w:val="24"/>
                <w:lang w:eastAsia="ru-RU"/>
              </w:rPr>
              <w:t>1</w:t>
            </w:r>
            <w:r w:rsidRPr="005F504C">
              <w:rPr>
                <w:rFonts w:ascii="Times New Roman" w:eastAsia="Times New Roman" w:hAnsi="Times New Roman" w:cs="Times New Roman"/>
                <w:sz w:val="24"/>
                <w:szCs w:val="24"/>
                <w:lang w:eastAsia="ru-RU"/>
              </w:rPr>
              <w:t xml:space="preserve"> девочек, </w:t>
            </w:r>
            <w:r w:rsidR="002C425D" w:rsidRPr="005F504C">
              <w:rPr>
                <w:rFonts w:ascii="Times New Roman" w:eastAsia="Times New Roman" w:hAnsi="Times New Roman" w:cs="Times New Roman"/>
                <w:sz w:val="24"/>
                <w:szCs w:val="24"/>
                <w:lang w:eastAsia="ru-RU"/>
              </w:rPr>
              <w:t>1</w:t>
            </w:r>
            <w:r w:rsidR="00BB33F4" w:rsidRPr="005F504C">
              <w:rPr>
                <w:rFonts w:ascii="Times New Roman" w:eastAsia="Times New Roman" w:hAnsi="Times New Roman" w:cs="Times New Roman"/>
                <w:sz w:val="24"/>
                <w:szCs w:val="24"/>
                <w:lang w:eastAsia="ru-RU"/>
              </w:rPr>
              <w:t>5</w:t>
            </w:r>
            <w:r w:rsidRPr="005F504C">
              <w:rPr>
                <w:rFonts w:ascii="Times New Roman" w:eastAsia="Times New Roman" w:hAnsi="Times New Roman" w:cs="Times New Roman"/>
                <w:sz w:val="24"/>
                <w:szCs w:val="24"/>
                <w:lang w:eastAsia="ru-RU"/>
              </w:rPr>
              <w:t xml:space="preserve"> мальчик</w:t>
            </w:r>
            <w:r w:rsidR="002C425D" w:rsidRPr="005F504C">
              <w:rPr>
                <w:rFonts w:ascii="Times New Roman" w:eastAsia="Times New Roman" w:hAnsi="Times New Roman" w:cs="Times New Roman"/>
                <w:sz w:val="24"/>
                <w:szCs w:val="24"/>
                <w:lang w:eastAsia="ru-RU"/>
              </w:rPr>
              <w:t>ов</w:t>
            </w:r>
            <w:r w:rsidRPr="005F504C">
              <w:rPr>
                <w:rFonts w:ascii="Times New Roman" w:eastAsia="Times New Roman" w:hAnsi="Times New Roman" w:cs="Times New Roman"/>
                <w:sz w:val="24"/>
                <w:szCs w:val="24"/>
                <w:lang w:eastAsia="ru-RU"/>
              </w:rPr>
              <w:t>.</w:t>
            </w:r>
            <w:r w:rsidR="00BB33F4" w:rsidRPr="005F504C">
              <w:rPr>
                <w:rFonts w:ascii="Times New Roman" w:eastAsia="Times New Roman" w:hAnsi="Times New Roman" w:cs="Times New Roman"/>
                <w:sz w:val="24"/>
                <w:szCs w:val="24"/>
                <w:lang w:eastAsia="ru-RU"/>
              </w:rPr>
              <w:t xml:space="preserve"> В школу </w:t>
            </w:r>
            <w:proofErr w:type="gramStart"/>
            <w:r w:rsidR="00BB33F4" w:rsidRPr="005F504C">
              <w:rPr>
                <w:rFonts w:ascii="Times New Roman" w:eastAsia="Times New Roman" w:hAnsi="Times New Roman" w:cs="Times New Roman"/>
                <w:sz w:val="24"/>
                <w:szCs w:val="24"/>
                <w:lang w:eastAsia="ru-RU"/>
              </w:rPr>
              <w:t>выпущено  дошкольников</w:t>
            </w:r>
            <w:proofErr w:type="gramEnd"/>
            <w:r w:rsidR="00BB33F4" w:rsidRPr="005F504C">
              <w:rPr>
                <w:rFonts w:ascii="Times New Roman" w:eastAsia="Times New Roman" w:hAnsi="Times New Roman" w:cs="Times New Roman"/>
                <w:sz w:val="24"/>
                <w:szCs w:val="24"/>
                <w:lang w:eastAsia="ru-RU"/>
              </w:rPr>
              <w:t xml:space="preserve"> -10 </w:t>
            </w:r>
            <w:r w:rsidRPr="005F504C">
              <w:rPr>
                <w:rFonts w:ascii="Times New Roman" w:eastAsia="Times New Roman" w:hAnsi="Times New Roman" w:cs="Times New Roman"/>
                <w:sz w:val="24"/>
                <w:szCs w:val="24"/>
                <w:lang w:eastAsia="ru-RU"/>
              </w:rPr>
              <w:t xml:space="preserve"> В новом учебном году</w:t>
            </w:r>
            <w:r w:rsidR="00B80CB3" w:rsidRPr="005F504C">
              <w:rPr>
                <w:rFonts w:ascii="Times New Roman" w:eastAsia="Times New Roman" w:hAnsi="Times New Roman" w:cs="Times New Roman"/>
                <w:sz w:val="24"/>
                <w:szCs w:val="24"/>
                <w:lang w:eastAsia="ru-RU"/>
              </w:rPr>
              <w:t xml:space="preserve"> группа возрастная </w:t>
            </w:r>
            <w:r w:rsidRPr="005F504C">
              <w:rPr>
                <w:rFonts w:ascii="Times New Roman" w:eastAsia="Times New Roman" w:hAnsi="Times New Roman" w:cs="Times New Roman"/>
                <w:sz w:val="24"/>
                <w:szCs w:val="24"/>
                <w:lang w:eastAsia="ru-RU"/>
              </w:rPr>
              <w:t>укомплектован</w:t>
            </w:r>
            <w:r w:rsidR="00B80CB3" w:rsidRPr="005F504C">
              <w:rPr>
                <w:rFonts w:ascii="Times New Roman" w:eastAsia="Times New Roman" w:hAnsi="Times New Roman" w:cs="Times New Roman"/>
                <w:sz w:val="24"/>
                <w:szCs w:val="24"/>
                <w:lang w:eastAsia="ru-RU"/>
              </w:rPr>
              <w:t>а</w:t>
            </w:r>
            <w:r w:rsidR="00BB33F4" w:rsidRPr="005F504C">
              <w:rPr>
                <w:rFonts w:ascii="Times New Roman" w:eastAsia="Times New Roman" w:hAnsi="Times New Roman" w:cs="Times New Roman"/>
                <w:sz w:val="24"/>
                <w:szCs w:val="24"/>
                <w:lang w:eastAsia="ru-RU"/>
              </w:rPr>
              <w:t xml:space="preserve"> не полностью</w:t>
            </w:r>
            <w:r w:rsidRPr="005F504C">
              <w:rPr>
                <w:rFonts w:ascii="Times New Roman" w:eastAsia="Times New Roman" w:hAnsi="Times New Roman" w:cs="Times New Roman"/>
                <w:sz w:val="24"/>
                <w:szCs w:val="24"/>
                <w:lang w:eastAsia="ru-RU"/>
              </w:rPr>
              <w:t xml:space="preserve"> </w:t>
            </w:r>
          </w:p>
        </w:tc>
      </w:tr>
      <w:tr w:rsidR="00E33A19" w:rsidRPr="005F504C" w:rsidTr="002C425D">
        <w:tc>
          <w:tcPr>
            <w:tcW w:w="3512"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Наличие и комплектование групп </w:t>
            </w:r>
            <w:proofErr w:type="gramStart"/>
            <w:r w:rsidRPr="005F504C">
              <w:rPr>
                <w:rFonts w:ascii="Times New Roman" w:eastAsia="Times New Roman" w:hAnsi="Times New Roman" w:cs="Times New Roman"/>
                <w:sz w:val="24"/>
                <w:szCs w:val="24"/>
                <w:lang w:eastAsia="ru-RU"/>
              </w:rPr>
              <w:t>согласно,  лицензионного</w:t>
            </w:r>
            <w:proofErr w:type="gramEnd"/>
            <w:r w:rsidRPr="005F504C">
              <w:rPr>
                <w:rFonts w:ascii="Times New Roman" w:eastAsia="Times New Roman" w:hAnsi="Times New Roman" w:cs="Times New Roman"/>
                <w:sz w:val="24"/>
                <w:szCs w:val="24"/>
                <w:lang w:eastAsia="ru-RU"/>
              </w:rPr>
              <w:t xml:space="preserve"> норматива</w:t>
            </w:r>
          </w:p>
        </w:tc>
        <w:tc>
          <w:tcPr>
            <w:tcW w:w="5866"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2C425D"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1</w:t>
            </w:r>
            <w:r w:rsidR="00E33A19" w:rsidRPr="005F504C">
              <w:rPr>
                <w:rFonts w:ascii="Times New Roman" w:eastAsia="Times New Roman" w:hAnsi="Times New Roman" w:cs="Times New Roman"/>
                <w:sz w:val="24"/>
                <w:szCs w:val="24"/>
                <w:lang w:eastAsia="ru-RU"/>
              </w:rPr>
              <w:t>групп</w:t>
            </w:r>
            <w:r w:rsidRPr="005F504C">
              <w:rPr>
                <w:rFonts w:ascii="Times New Roman" w:eastAsia="Times New Roman" w:hAnsi="Times New Roman" w:cs="Times New Roman"/>
                <w:sz w:val="24"/>
                <w:szCs w:val="24"/>
                <w:lang w:eastAsia="ru-RU"/>
              </w:rPr>
              <w:t>а</w:t>
            </w:r>
            <w:r w:rsidR="00E33A19" w:rsidRPr="005F504C">
              <w:rPr>
                <w:rFonts w:ascii="Times New Roman" w:eastAsia="Times New Roman" w:hAnsi="Times New Roman" w:cs="Times New Roman"/>
                <w:sz w:val="24"/>
                <w:szCs w:val="24"/>
                <w:lang w:eastAsia="ru-RU"/>
              </w:rPr>
              <w:t>:</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2 младшая группа (3-4 года</w:t>
            </w:r>
            <w:r w:rsidR="002C425D" w:rsidRPr="005F504C">
              <w:rPr>
                <w:rFonts w:ascii="Times New Roman" w:eastAsia="Times New Roman" w:hAnsi="Times New Roman" w:cs="Times New Roman"/>
                <w:sz w:val="24"/>
                <w:szCs w:val="24"/>
                <w:lang w:eastAsia="ru-RU"/>
              </w:rPr>
              <w:t>)</w:t>
            </w:r>
          </w:p>
          <w:p w:rsidR="00E33A19" w:rsidRPr="005F504C" w:rsidRDefault="002C425D"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w:t>
            </w:r>
          </w:p>
        </w:tc>
      </w:tr>
      <w:tr w:rsidR="00E33A19" w:rsidRPr="005F504C" w:rsidTr="002C425D">
        <w:tc>
          <w:tcPr>
            <w:tcW w:w="3512"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BB33F4">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Социальный состав семей воспитанников </w:t>
            </w:r>
            <w:r w:rsidRPr="005F504C">
              <w:rPr>
                <w:rFonts w:ascii="Times New Roman" w:eastAsia="Times New Roman" w:hAnsi="Times New Roman" w:cs="Times New Roman"/>
                <w:i/>
                <w:iCs/>
                <w:sz w:val="24"/>
                <w:szCs w:val="24"/>
                <w:lang w:eastAsia="ru-RU"/>
              </w:rPr>
              <w:t>(данные на сентябрь 20</w:t>
            </w:r>
            <w:r w:rsidR="00BB33F4" w:rsidRPr="005F504C">
              <w:rPr>
                <w:rFonts w:ascii="Times New Roman" w:eastAsia="Times New Roman" w:hAnsi="Times New Roman" w:cs="Times New Roman"/>
                <w:i/>
                <w:iCs/>
                <w:sz w:val="24"/>
                <w:szCs w:val="24"/>
                <w:lang w:eastAsia="ru-RU"/>
              </w:rPr>
              <w:t>21</w:t>
            </w:r>
            <w:r w:rsidRPr="005F504C">
              <w:rPr>
                <w:rFonts w:ascii="Times New Roman" w:eastAsia="Times New Roman" w:hAnsi="Times New Roman" w:cs="Times New Roman"/>
                <w:i/>
                <w:iCs/>
                <w:sz w:val="24"/>
                <w:szCs w:val="24"/>
                <w:lang w:eastAsia="ru-RU"/>
              </w:rPr>
              <w:t>г.)</w:t>
            </w:r>
          </w:p>
        </w:tc>
        <w:tc>
          <w:tcPr>
            <w:tcW w:w="5866"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Полная семья – </w:t>
            </w:r>
            <w:r w:rsidR="00BB33F4" w:rsidRPr="005F504C">
              <w:rPr>
                <w:rFonts w:ascii="Times New Roman" w:eastAsia="Times New Roman" w:hAnsi="Times New Roman" w:cs="Times New Roman"/>
                <w:sz w:val="24"/>
                <w:szCs w:val="24"/>
                <w:lang w:eastAsia="ru-RU"/>
              </w:rPr>
              <w:t>9</w:t>
            </w:r>
            <w:r w:rsidRPr="005F504C">
              <w:rPr>
                <w:rFonts w:ascii="Times New Roman" w:eastAsia="Times New Roman" w:hAnsi="Times New Roman" w:cs="Times New Roman"/>
                <w:sz w:val="24"/>
                <w:szCs w:val="24"/>
                <w:lang w:eastAsia="ru-RU"/>
              </w:rPr>
              <w:t>4%</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Неполная семья – </w:t>
            </w:r>
            <w:r w:rsidR="00BB33F4" w:rsidRPr="005F504C">
              <w:rPr>
                <w:rFonts w:ascii="Times New Roman" w:eastAsia="Times New Roman" w:hAnsi="Times New Roman" w:cs="Times New Roman"/>
                <w:sz w:val="24"/>
                <w:szCs w:val="24"/>
                <w:lang w:eastAsia="ru-RU"/>
              </w:rPr>
              <w:t>0%</w:t>
            </w:r>
          </w:p>
          <w:p w:rsidR="00E33A19" w:rsidRPr="005F504C" w:rsidRDefault="00E33A19" w:rsidP="00BB33F4">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Многодетная семья – </w:t>
            </w:r>
            <w:r w:rsidR="00BB33F4" w:rsidRPr="005F504C">
              <w:rPr>
                <w:rFonts w:ascii="Times New Roman" w:eastAsia="Times New Roman" w:hAnsi="Times New Roman" w:cs="Times New Roman"/>
                <w:sz w:val="24"/>
                <w:szCs w:val="24"/>
                <w:lang w:eastAsia="ru-RU"/>
              </w:rPr>
              <w:t>5</w:t>
            </w:r>
            <w:r w:rsidRPr="005F504C">
              <w:rPr>
                <w:rFonts w:ascii="Times New Roman" w:eastAsia="Times New Roman" w:hAnsi="Times New Roman" w:cs="Times New Roman"/>
                <w:sz w:val="24"/>
                <w:szCs w:val="24"/>
                <w:lang w:eastAsia="ru-RU"/>
              </w:rPr>
              <w:t>%</w:t>
            </w:r>
          </w:p>
        </w:tc>
      </w:tr>
    </w:tbl>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Вывод: </w:t>
      </w:r>
      <w:r w:rsidRPr="005F504C">
        <w:rPr>
          <w:rFonts w:ascii="Times New Roman" w:eastAsia="Times New Roman" w:hAnsi="Times New Roman" w:cs="Times New Roman"/>
          <w:color w:val="333333"/>
          <w:sz w:val="24"/>
          <w:szCs w:val="24"/>
          <w:lang w:eastAsia="ru-RU"/>
        </w:rPr>
        <w:t> вс</w:t>
      </w:r>
      <w:r w:rsidR="002C425D" w:rsidRPr="005F504C">
        <w:rPr>
          <w:rFonts w:ascii="Times New Roman" w:eastAsia="Times New Roman" w:hAnsi="Times New Roman" w:cs="Times New Roman"/>
          <w:color w:val="333333"/>
          <w:sz w:val="24"/>
          <w:szCs w:val="24"/>
          <w:lang w:eastAsia="ru-RU"/>
        </w:rPr>
        <w:t xml:space="preserve">я </w:t>
      </w:r>
      <w:r w:rsidRPr="005F504C">
        <w:rPr>
          <w:rFonts w:ascii="Times New Roman" w:eastAsia="Times New Roman" w:hAnsi="Times New Roman" w:cs="Times New Roman"/>
          <w:color w:val="333333"/>
          <w:sz w:val="24"/>
          <w:szCs w:val="24"/>
          <w:lang w:eastAsia="ru-RU"/>
        </w:rPr>
        <w:t>возрастн</w:t>
      </w:r>
      <w:r w:rsidR="002C425D" w:rsidRPr="005F504C">
        <w:rPr>
          <w:rFonts w:ascii="Times New Roman" w:eastAsia="Times New Roman" w:hAnsi="Times New Roman" w:cs="Times New Roman"/>
          <w:color w:val="333333"/>
          <w:sz w:val="24"/>
          <w:szCs w:val="24"/>
          <w:lang w:eastAsia="ru-RU"/>
        </w:rPr>
        <w:t>ая</w:t>
      </w:r>
      <w:r w:rsidRPr="005F504C">
        <w:rPr>
          <w:rFonts w:ascii="Times New Roman" w:eastAsia="Times New Roman" w:hAnsi="Times New Roman" w:cs="Times New Roman"/>
          <w:color w:val="333333"/>
          <w:sz w:val="24"/>
          <w:szCs w:val="24"/>
          <w:lang w:eastAsia="ru-RU"/>
        </w:rPr>
        <w:t xml:space="preserve"> групп</w:t>
      </w:r>
      <w:r w:rsidR="002C425D" w:rsidRPr="005F504C">
        <w:rPr>
          <w:rFonts w:ascii="Times New Roman" w:eastAsia="Times New Roman" w:hAnsi="Times New Roman" w:cs="Times New Roman"/>
          <w:color w:val="333333"/>
          <w:sz w:val="24"/>
          <w:szCs w:val="24"/>
          <w:lang w:eastAsia="ru-RU"/>
        </w:rPr>
        <w:t xml:space="preserve">а </w:t>
      </w:r>
      <w:r w:rsidRPr="005F504C">
        <w:rPr>
          <w:rFonts w:ascii="Times New Roman" w:eastAsia="Times New Roman" w:hAnsi="Times New Roman" w:cs="Times New Roman"/>
          <w:color w:val="333333"/>
          <w:sz w:val="24"/>
          <w:szCs w:val="24"/>
          <w:lang w:eastAsia="ru-RU"/>
        </w:rPr>
        <w:t>укомплектован</w:t>
      </w:r>
      <w:r w:rsidR="002C425D" w:rsidRPr="005F504C">
        <w:rPr>
          <w:rFonts w:ascii="Times New Roman" w:eastAsia="Times New Roman" w:hAnsi="Times New Roman" w:cs="Times New Roman"/>
          <w:color w:val="333333"/>
          <w:sz w:val="24"/>
          <w:szCs w:val="24"/>
          <w:lang w:eastAsia="ru-RU"/>
        </w:rPr>
        <w:t>а</w:t>
      </w:r>
      <w:r w:rsidRPr="005F504C">
        <w:rPr>
          <w:rFonts w:ascii="Times New Roman" w:eastAsia="Times New Roman" w:hAnsi="Times New Roman" w:cs="Times New Roman"/>
          <w:color w:val="333333"/>
          <w:sz w:val="24"/>
          <w:szCs w:val="24"/>
          <w:lang w:eastAsia="ru-RU"/>
        </w:rPr>
        <w:t xml:space="preserve"> </w:t>
      </w:r>
      <w:r w:rsidR="004F6E08" w:rsidRPr="005F504C">
        <w:rPr>
          <w:rFonts w:ascii="Times New Roman" w:eastAsia="Times New Roman" w:hAnsi="Times New Roman" w:cs="Times New Roman"/>
          <w:color w:val="333333"/>
          <w:sz w:val="24"/>
          <w:szCs w:val="24"/>
          <w:lang w:eastAsia="ru-RU"/>
        </w:rPr>
        <w:t xml:space="preserve"> не </w:t>
      </w:r>
      <w:r w:rsidRPr="005F504C">
        <w:rPr>
          <w:rFonts w:ascii="Times New Roman" w:eastAsia="Times New Roman" w:hAnsi="Times New Roman" w:cs="Times New Roman"/>
          <w:color w:val="333333"/>
          <w:sz w:val="24"/>
          <w:szCs w:val="24"/>
          <w:lang w:eastAsia="ru-RU"/>
        </w:rPr>
        <w:t>полностью. Вакантны</w:t>
      </w:r>
      <w:r w:rsidR="004F6E08" w:rsidRPr="005F504C">
        <w:rPr>
          <w:rFonts w:ascii="Times New Roman" w:eastAsia="Times New Roman" w:hAnsi="Times New Roman" w:cs="Times New Roman"/>
          <w:color w:val="333333"/>
          <w:sz w:val="24"/>
          <w:szCs w:val="24"/>
          <w:lang w:eastAsia="ru-RU"/>
        </w:rPr>
        <w:t xml:space="preserve">е места </w:t>
      </w:r>
      <w:r w:rsidRPr="005F504C">
        <w:rPr>
          <w:rFonts w:ascii="Times New Roman" w:eastAsia="Times New Roman" w:hAnsi="Times New Roman" w:cs="Times New Roman"/>
          <w:color w:val="333333"/>
          <w:sz w:val="24"/>
          <w:szCs w:val="24"/>
          <w:lang w:eastAsia="ru-RU"/>
        </w:rPr>
        <w:t>име</w:t>
      </w:r>
      <w:r w:rsidR="004F6E08" w:rsidRPr="005F504C">
        <w:rPr>
          <w:rFonts w:ascii="Times New Roman" w:eastAsia="Times New Roman" w:hAnsi="Times New Roman" w:cs="Times New Roman"/>
          <w:color w:val="333333"/>
          <w:sz w:val="24"/>
          <w:szCs w:val="24"/>
          <w:lang w:eastAsia="ru-RU"/>
        </w:rPr>
        <w:t>ю</w:t>
      </w:r>
      <w:r w:rsidRPr="005F504C">
        <w:rPr>
          <w:rFonts w:ascii="Times New Roman" w:eastAsia="Times New Roman" w:hAnsi="Times New Roman" w:cs="Times New Roman"/>
          <w:color w:val="333333"/>
          <w:sz w:val="24"/>
          <w:szCs w:val="24"/>
          <w:lang w:eastAsia="ru-RU"/>
        </w:rPr>
        <w:t>тся</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1.5. Содержание образовательной деятельности и характеристика  воспитательно-образовательного процесса </w:t>
      </w:r>
    </w:p>
    <w:p w:rsidR="00E33A19" w:rsidRPr="005F504C" w:rsidRDefault="00B80CB3"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xml:space="preserve">В ДОУ реализуются модель полилингвального обучения. </w:t>
      </w:r>
      <w:r w:rsidR="00E33A19" w:rsidRPr="005F504C">
        <w:rPr>
          <w:rFonts w:ascii="Times New Roman" w:eastAsia="Times New Roman" w:hAnsi="Times New Roman" w:cs="Times New Roman"/>
          <w:color w:val="333333"/>
          <w:sz w:val="24"/>
          <w:szCs w:val="24"/>
          <w:lang w:eastAsia="ru-RU"/>
        </w:rPr>
        <w:t>используются информационные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особенностей воспитанников, которая позволяет поддерживать качество подготовки воспитанник</w:t>
      </w:r>
      <w:r w:rsidRPr="005F504C">
        <w:rPr>
          <w:rFonts w:ascii="Times New Roman" w:eastAsia="Times New Roman" w:hAnsi="Times New Roman" w:cs="Times New Roman"/>
          <w:color w:val="333333"/>
          <w:sz w:val="24"/>
          <w:szCs w:val="24"/>
          <w:lang w:eastAsia="ru-RU"/>
        </w:rPr>
        <w:t>ов к школе на достаточном</w:t>
      </w:r>
      <w:r w:rsidR="00E33A19" w:rsidRPr="005F504C">
        <w:rPr>
          <w:rFonts w:ascii="Times New Roman" w:eastAsia="Times New Roman" w:hAnsi="Times New Roman" w:cs="Times New Roman"/>
          <w:color w:val="333333"/>
          <w:sz w:val="24"/>
          <w:szCs w:val="24"/>
          <w:lang w:eastAsia="ru-RU"/>
        </w:rPr>
        <w:t xml:space="preserve"> уровне. Содержание программы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Программа составлена в соответствии с образовательными областями: «Физическое развитие», «Социально-коммуникативное развитие», «Познавательное развитие», «Художественно-эстетическое развитие», «Речевое развитие». 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мероприятия;   индивидуальная   и   подгрупповая   работа;    самостоятельная деятельность; проектная деятельность, опыты и экспериментирование.</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lastRenderedPageBreak/>
        <w:t>Содержание образовательного процесса в МБДОУ определяется образовательной программой дошкольного образования, разрабатываемой, принимаемой и реализуемой им самостоятельно в соответствии с федеральным государственным образовательным стандартом дошкольного образования, основной общеобразовательной программы дошкольного образования, рекомендованной Министерством образования Российской Федерации.</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Парциальные </w:t>
      </w:r>
      <w:r w:rsidRPr="005F504C">
        <w:rPr>
          <w:rFonts w:ascii="Times New Roman" w:eastAsia="Times New Roman" w:hAnsi="Times New Roman" w:cs="Times New Roman"/>
          <w:b/>
          <w:bCs/>
          <w:color w:val="333333"/>
          <w:sz w:val="24"/>
          <w:szCs w:val="24"/>
          <w:lang w:eastAsia="ru-RU"/>
        </w:rPr>
        <w:t>программы:</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 авторская программа «Основы безопасности детей дошкольного возраста» Авдеева,   О.Л. Князева, Р.Б. Стеркина;</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           Педагогические технологии:</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 проектный метод</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 интегрированный подход</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xml:space="preserve">           — </w:t>
      </w:r>
      <w:r w:rsidR="00815EC0">
        <w:rPr>
          <w:rFonts w:ascii="Times New Roman" w:eastAsia="Times New Roman" w:hAnsi="Times New Roman" w:cs="Times New Roman"/>
          <w:color w:val="333333"/>
          <w:sz w:val="24"/>
          <w:szCs w:val="24"/>
          <w:lang w:eastAsia="ru-RU"/>
        </w:rPr>
        <w:t>игровой метод</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 информационно-коммуникационные технологии.</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Дошкольное образовательное учреждение поддерживает прочные отношения с социальными учреждениями:</w:t>
      </w:r>
    </w:p>
    <w:p w:rsidR="00E33A19" w:rsidRPr="005F504C" w:rsidRDefault="00770BBB" w:rsidP="00770BBB">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xml:space="preserve">        </w:t>
      </w:r>
      <w:r w:rsidR="00E33A19" w:rsidRPr="005F504C">
        <w:rPr>
          <w:rFonts w:ascii="Times New Roman" w:eastAsia="Times New Roman" w:hAnsi="Times New Roman" w:cs="Times New Roman"/>
          <w:color w:val="333333"/>
          <w:sz w:val="24"/>
          <w:szCs w:val="24"/>
          <w:lang w:eastAsia="ru-RU"/>
        </w:rPr>
        <w:t>М</w:t>
      </w:r>
      <w:r w:rsidR="00455A8A" w:rsidRPr="005F504C">
        <w:rPr>
          <w:rFonts w:ascii="Times New Roman" w:eastAsia="Times New Roman" w:hAnsi="Times New Roman" w:cs="Times New Roman"/>
          <w:color w:val="333333"/>
          <w:sz w:val="24"/>
          <w:szCs w:val="24"/>
          <w:lang w:eastAsia="ru-RU"/>
        </w:rPr>
        <w:t>ОУ</w:t>
      </w:r>
      <w:r w:rsidR="00E33A19" w:rsidRPr="005F504C">
        <w:rPr>
          <w:rFonts w:ascii="Times New Roman" w:eastAsia="Times New Roman" w:hAnsi="Times New Roman" w:cs="Times New Roman"/>
          <w:color w:val="333333"/>
          <w:sz w:val="24"/>
          <w:szCs w:val="24"/>
          <w:lang w:eastAsia="ru-RU"/>
        </w:rPr>
        <w:t xml:space="preserve"> СОШ</w:t>
      </w:r>
      <w:r w:rsidR="00455A8A" w:rsidRPr="005F504C">
        <w:rPr>
          <w:rFonts w:ascii="Times New Roman" w:eastAsia="Times New Roman" w:hAnsi="Times New Roman" w:cs="Times New Roman"/>
          <w:color w:val="333333"/>
          <w:sz w:val="24"/>
          <w:szCs w:val="24"/>
          <w:lang w:eastAsia="ru-RU"/>
        </w:rPr>
        <w:t xml:space="preserve"> №2 </w:t>
      </w:r>
      <w:proofErr w:type="gramStart"/>
      <w:r w:rsidR="00455A8A" w:rsidRPr="005F504C">
        <w:rPr>
          <w:rFonts w:ascii="Times New Roman" w:eastAsia="Times New Roman" w:hAnsi="Times New Roman" w:cs="Times New Roman"/>
          <w:color w:val="333333"/>
          <w:sz w:val="24"/>
          <w:szCs w:val="24"/>
          <w:lang w:eastAsia="ru-RU"/>
        </w:rPr>
        <w:t>с.Чермен</w:t>
      </w:r>
      <w:r w:rsidR="00756B0D">
        <w:rPr>
          <w:rFonts w:ascii="Times New Roman" w:eastAsia="Times New Roman" w:hAnsi="Times New Roman" w:cs="Times New Roman"/>
          <w:color w:val="333333"/>
          <w:sz w:val="24"/>
          <w:szCs w:val="24"/>
          <w:lang w:eastAsia="ru-RU"/>
        </w:rPr>
        <w:t xml:space="preserve"> ,Музей</w:t>
      </w:r>
      <w:proofErr w:type="gramEnd"/>
      <w:r w:rsidR="00756B0D">
        <w:rPr>
          <w:rFonts w:ascii="Times New Roman" w:eastAsia="Times New Roman" w:hAnsi="Times New Roman" w:cs="Times New Roman"/>
          <w:color w:val="333333"/>
          <w:sz w:val="24"/>
          <w:szCs w:val="24"/>
          <w:lang w:eastAsia="ru-RU"/>
        </w:rPr>
        <w:t xml:space="preserve"> с.Чермен в СОШ № 1Дом культуры, и библиотека с.Чермен</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Со всеми партнёрами заключены договора о сотрудничеств</w:t>
      </w:r>
      <w:r w:rsidR="00EB490B" w:rsidRPr="005F504C">
        <w:rPr>
          <w:rFonts w:ascii="Times New Roman" w:eastAsia="Times New Roman" w:hAnsi="Times New Roman" w:cs="Times New Roman"/>
          <w:color w:val="333333"/>
          <w:sz w:val="24"/>
          <w:szCs w:val="24"/>
          <w:lang w:eastAsia="ru-RU"/>
        </w:rPr>
        <w:t>е</w:t>
      </w:r>
    </w:p>
    <w:p w:rsidR="00E33A19" w:rsidRPr="005F504C" w:rsidRDefault="00E33A19" w:rsidP="00EE10E1">
      <w:pPr>
        <w:numPr>
          <w:ilvl w:val="0"/>
          <w:numId w:val="7"/>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Дошкольное учреждение осуществляет преемственность с МОУ «СОШ</w:t>
      </w:r>
      <w:r w:rsidR="00455A8A" w:rsidRPr="005F504C">
        <w:rPr>
          <w:rFonts w:ascii="Times New Roman" w:eastAsia="Times New Roman" w:hAnsi="Times New Roman" w:cs="Times New Roman"/>
          <w:color w:val="333333"/>
          <w:sz w:val="24"/>
          <w:szCs w:val="24"/>
          <w:lang w:eastAsia="ru-RU"/>
        </w:rPr>
        <w:t xml:space="preserve"> №2</w:t>
      </w:r>
      <w:r w:rsidRPr="005F504C">
        <w:rPr>
          <w:rFonts w:ascii="Times New Roman" w:eastAsia="Times New Roman" w:hAnsi="Times New Roman" w:cs="Times New Roman"/>
          <w:color w:val="333333"/>
          <w:sz w:val="24"/>
          <w:szCs w:val="24"/>
          <w:lang w:eastAsia="ru-RU"/>
        </w:rPr>
        <w:t>». Права и обязанности регулируются договором. Совместно со школой был разработан план мероприятий, предусматривающий тесный контакт воспитателей и учителей начальной школы, воспитанников дошкольного учреждения и учеников первого класса:</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Отслеживалась адаптация выпускников детского сада</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Проводилась диагностика готовности детей к школе</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xml:space="preserve">— Посещение дошкольниками  </w:t>
      </w:r>
      <w:r w:rsidR="00770BBB" w:rsidRPr="005F504C">
        <w:rPr>
          <w:rFonts w:ascii="Times New Roman" w:eastAsia="Times New Roman" w:hAnsi="Times New Roman" w:cs="Times New Roman"/>
          <w:color w:val="333333"/>
          <w:sz w:val="24"/>
          <w:szCs w:val="24"/>
          <w:lang w:eastAsia="ru-RU"/>
        </w:rPr>
        <w:t>школы</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Воспитательно-образовательный процесс строится на основе режима дня, утвержденного заведующим, который устанавливает распорядок бодрствования и сна, приема пищи, гигиенических и оздоровительных процедур, организацию непосредственной образовательной деятельности, прогулок и самостоятельной деятельности воспитанников.</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Планируя и осуществляя воспитательно-образовательный процесс, педагогический коллектив опирается на нормативные документы:</w:t>
      </w:r>
    </w:p>
    <w:p w:rsidR="00E33A19" w:rsidRPr="005F504C" w:rsidRDefault="00E33A19" w:rsidP="00EE10E1">
      <w:pPr>
        <w:numPr>
          <w:ilvl w:val="0"/>
          <w:numId w:val="8"/>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000000" w:themeColor="text1"/>
          <w:sz w:val="24"/>
          <w:szCs w:val="24"/>
          <w:lang w:eastAsia="ru-RU"/>
        </w:rPr>
      </w:pPr>
      <w:r w:rsidRPr="005F504C">
        <w:rPr>
          <w:rFonts w:ascii="Times New Roman" w:eastAsia="Times New Roman" w:hAnsi="Times New Roman" w:cs="Times New Roman"/>
          <w:color w:val="000000" w:themeColor="text1"/>
          <w:sz w:val="24"/>
          <w:szCs w:val="24"/>
          <w:lang w:eastAsia="ru-RU"/>
        </w:rPr>
        <w:t>Федеральный закон от 29.12.2012 г. № 273-ФЗ «Об образовании в РФ»</w:t>
      </w:r>
    </w:p>
    <w:p w:rsidR="00E33A19" w:rsidRPr="005F504C" w:rsidRDefault="00756C57" w:rsidP="00756C57">
      <w:pPr>
        <w:numPr>
          <w:ilvl w:val="0"/>
          <w:numId w:val="8"/>
        </w:numPr>
        <w:shd w:val="clear" w:color="auto" w:fill="FFFFFF" w:themeFill="background1"/>
        <w:tabs>
          <w:tab w:val="left" w:pos="4395"/>
        </w:tabs>
        <w:spacing w:before="100" w:beforeAutospacing="1" w:after="100" w:afterAutospacing="1" w:line="240" w:lineRule="auto"/>
        <w:ind w:left="540"/>
        <w:jc w:val="both"/>
        <w:rPr>
          <w:rFonts w:ascii="Times New Roman" w:eastAsia="Times New Roman" w:hAnsi="Times New Roman" w:cs="Times New Roman"/>
          <w:color w:val="000000" w:themeColor="text1"/>
          <w:sz w:val="24"/>
          <w:szCs w:val="24"/>
          <w:lang w:eastAsia="ru-RU"/>
        </w:rPr>
      </w:pPr>
      <w:r w:rsidRPr="005F504C">
        <w:rPr>
          <w:rFonts w:ascii="Times New Roman" w:hAnsi="Times New Roman" w:cs="Times New Roman"/>
          <w:color w:val="000000" w:themeColor="text1"/>
          <w:sz w:val="24"/>
          <w:szCs w:val="24"/>
          <w:shd w:val="clear" w:color="auto" w:fill="F2F2F2" w:themeFill="background1" w:themeFillShade="F2"/>
        </w:rPr>
        <w:t xml:space="preserve">С начала 2021 года Постановлением главного санитарного врача отменены около трех десятков предыдущих СанПиН, имеющих отношение к детскому саду, и </w:t>
      </w:r>
      <w:r w:rsidRPr="005F504C">
        <w:rPr>
          <w:rFonts w:ascii="Times New Roman" w:hAnsi="Times New Roman" w:cs="Times New Roman"/>
          <w:color w:val="000000" w:themeColor="text1"/>
          <w:sz w:val="24"/>
          <w:szCs w:val="24"/>
          <w:shd w:val="clear" w:color="auto" w:fill="F2F2F2" w:themeFill="background1" w:themeFillShade="F2"/>
        </w:rPr>
        <w:lastRenderedPageBreak/>
        <w:t>введены в действие новые санитарные правила </w:t>
      </w:r>
      <w:hyperlink r:id="rId6" w:tgtFrame="_blank" w:history="1">
        <w:r w:rsidRPr="005F504C">
          <w:rPr>
            <w:rStyle w:val="a3"/>
            <w:rFonts w:ascii="Times New Roman" w:hAnsi="Times New Roman" w:cs="Times New Roman"/>
            <w:color w:val="000000" w:themeColor="text1"/>
            <w:sz w:val="24"/>
            <w:szCs w:val="24"/>
            <w:shd w:val="clear" w:color="auto" w:fill="F2F2F2" w:themeFill="background1" w:themeFillShade="F2"/>
          </w:rPr>
          <w:t>СП 2.4.3648-20</w:t>
        </w:r>
      </w:hyperlink>
      <w:r w:rsidRPr="005F504C">
        <w:rPr>
          <w:rFonts w:ascii="Times New Roman" w:hAnsi="Times New Roman" w:cs="Times New Roman"/>
          <w:color w:val="000000" w:themeColor="text1"/>
          <w:sz w:val="24"/>
          <w:szCs w:val="24"/>
          <w:shd w:val="clear" w:color="auto" w:fill="F2F2F2" w:themeFill="background1" w:themeFillShade="F2"/>
        </w:rPr>
        <w:t> для организаций воспитания и обучения.</w:t>
      </w:r>
    </w:p>
    <w:p w:rsidR="00E33A19" w:rsidRPr="005F504C" w:rsidRDefault="00E33A19" w:rsidP="00EE10E1">
      <w:pPr>
        <w:numPr>
          <w:ilvl w:val="0"/>
          <w:numId w:val="8"/>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000000" w:themeColor="text1"/>
          <w:sz w:val="24"/>
          <w:szCs w:val="24"/>
          <w:lang w:eastAsia="ru-RU"/>
        </w:rPr>
        <w:t>Приказ Минобрнауки РФ от 17.10.2013 г. №1155 «Об утверждении</w:t>
      </w:r>
      <w:r w:rsidRPr="005F504C">
        <w:rPr>
          <w:rFonts w:ascii="Times New Roman" w:eastAsia="Times New Roman" w:hAnsi="Times New Roman" w:cs="Times New Roman"/>
          <w:color w:val="333333"/>
          <w:sz w:val="24"/>
          <w:szCs w:val="24"/>
          <w:lang w:eastAsia="ru-RU"/>
        </w:rPr>
        <w:t xml:space="preserve"> федерального государственного образовательного стандарта дошкольного образования»</w:t>
      </w:r>
    </w:p>
    <w:p w:rsidR="00D131DC" w:rsidRPr="005F504C" w:rsidRDefault="00E33A19" w:rsidP="00756B0D">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Реализация физического и художественно-эстетического направлений занимает не менее 50% общего времени, отведенного на НОД.</w:t>
      </w:r>
      <w:r w:rsidR="00756B0D">
        <w:rPr>
          <w:rFonts w:ascii="Times New Roman" w:eastAsia="Times New Roman" w:hAnsi="Times New Roman" w:cs="Times New Roman"/>
          <w:color w:val="333333"/>
          <w:sz w:val="24"/>
          <w:szCs w:val="24"/>
          <w:lang w:eastAsia="ru-RU"/>
        </w:rPr>
        <w:t xml:space="preserve"> </w:t>
      </w:r>
      <w:r w:rsidRPr="005F504C">
        <w:rPr>
          <w:rFonts w:ascii="Times New Roman" w:eastAsia="Times New Roman" w:hAnsi="Times New Roman" w:cs="Times New Roman"/>
          <w:color w:val="333333"/>
          <w:sz w:val="24"/>
          <w:szCs w:val="24"/>
          <w:lang w:eastAsia="ru-RU"/>
        </w:rPr>
        <w:t>Основной формой работы в возрастн</w:t>
      </w:r>
      <w:r w:rsidR="00A54004" w:rsidRPr="005F504C">
        <w:rPr>
          <w:rFonts w:ascii="Times New Roman" w:eastAsia="Times New Roman" w:hAnsi="Times New Roman" w:cs="Times New Roman"/>
          <w:color w:val="333333"/>
          <w:sz w:val="24"/>
          <w:szCs w:val="24"/>
          <w:lang w:eastAsia="ru-RU"/>
        </w:rPr>
        <w:t>ой</w:t>
      </w:r>
      <w:r w:rsidRPr="005F504C">
        <w:rPr>
          <w:rFonts w:ascii="Times New Roman" w:eastAsia="Times New Roman" w:hAnsi="Times New Roman" w:cs="Times New Roman"/>
          <w:color w:val="333333"/>
          <w:sz w:val="24"/>
          <w:szCs w:val="24"/>
          <w:lang w:eastAsia="ru-RU"/>
        </w:rPr>
        <w:t xml:space="preserve"> групп</w:t>
      </w:r>
      <w:r w:rsidR="00A54004" w:rsidRPr="005F504C">
        <w:rPr>
          <w:rFonts w:ascii="Times New Roman" w:eastAsia="Times New Roman" w:hAnsi="Times New Roman" w:cs="Times New Roman"/>
          <w:color w:val="333333"/>
          <w:sz w:val="24"/>
          <w:szCs w:val="24"/>
          <w:lang w:eastAsia="ru-RU"/>
        </w:rPr>
        <w:t>е</w:t>
      </w:r>
      <w:r w:rsidRPr="005F504C">
        <w:rPr>
          <w:rFonts w:ascii="Times New Roman" w:eastAsia="Times New Roman" w:hAnsi="Times New Roman" w:cs="Times New Roman"/>
          <w:color w:val="333333"/>
          <w:sz w:val="24"/>
          <w:szCs w:val="24"/>
          <w:lang w:eastAsia="ru-RU"/>
        </w:rPr>
        <w:t xml:space="preserve"> является занимательная деятельность: дидактические игры, игровые ситуации, экспериментирование, проектная деятельность, беседы и др.</w:t>
      </w:r>
      <w:r w:rsidR="00756B0D">
        <w:rPr>
          <w:rFonts w:ascii="Times New Roman" w:eastAsia="Times New Roman" w:hAnsi="Times New Roman" w:cs="Times New Roman"/>
          <w:color w:val="333333"/>
          <w:sz w:val="24"/>
          <w:szCs w:val="24"/>
          <w:lang w:eastAsia="ru-RU"/>
        </w:rPr>
        <w:t xml:space="preserve"> </w:t>
      </w:r>
      <w:r w:rsidRPr="005F504C">
        <w:rPr>
          <w:rFonts w:ascii="Times New Roman" w:eastAsia="Times New Roman" w:hAnsi="Times New Roman" w:cs="Times New Roman"/>
          <w:color w:val="333333"/>
          <w:sz w:val="24"/>
          <w:szCs w:val="24"/>
          <w:lang w:eastAsia="ru-RU"/>
        </w:rPr>
        <w:t>Продолжительность учебного года с сентября по  май.  В середине учебного года в январе устанавливаются недельные каникулы. Во время каникул планируются занятия физического и художественно-эстетического направлений.Образовательный процесс в детском саду предусматривал решение программных образовательных задач в рамках модели организации воспитат</w:t>
      </w:r>
      <w:r w:rsidR="00756B0D">
        <w:rPr>
          <w:rFonts w:ascii="Times New Roman" w:eastAsia="Times New Roman" w:hAnsi="Times New Roman" w:cs="Times New Roman"/>
          <w:color w:val="333333"/>
          <w:sz w:val="24"/>
          <w:szCs w:val="24"/>
          <w:lang w:eastAsia="ru-RU"/>
        </w:rPr>
        <w:t>ельно-образовательного процесса:</w:t>
      </w:r>
    </w:p>
    <w:tbl>
      <w:tblPr>
        <w:tblW w:w="9000" w:type="dxa"/>
        <w:tblBorders>
          <w:top w:val="outset" w:sz="6" w:space="0" w:color="auto"/>
          <w:left w:val="outset" w:sz="6" w:space="0" w:color="auto"/>
          <w:bottom w:val="single" w:sz="6" w:space="0" w:color="EEEEEE"/>
          <w:right w:val="outset" w:sz="6" w:space="0" w:color="auto"/>
        </w:tblBorders>
        <w:tblCellMar>
          <w:top w:w="15" w:type="dxa"/>
          <w:left w:w="15" w:type="dxa"/>
          <w:bottom w:w="15" w:type="dxa"/>
          <w:right w:w="15" w:type="dxa"/>
        </w:tblCellMar>
        <w:tblLook w:val="04A0" w:firstRow="1" w:lastRow="0" w:firstColumn="1" w:lastColumn="0" w:noHBand="0" w:noVBand="1"/>
      </w:tblPr>
      <w:tblGrid>
        <w:gridCol w:w="2361"/>
        <w:gridCol w:w="2248"/>
        <w:gridCol w:w="2240"/>
        <w:gridCol w:w="2151"/>
      </w:tblGrid>
      <w:tr w:rsidR="00E33A19" w:rsidRPr="005F504C" w:rsidTr="00C66E16">
        <w:tc>
          <w:tcPr>
            <w:tcW w:w="4609" w:type="dxa"/>
            <w:gridSpan w:val="2"/>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360" w:line="240" w:lineRule="auto"/>
              <w:jc w:val="both"/>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Совместная деятельность детей и взрослого</w:t>
            </w:r>
          </w:p>
        </w:tc>
        <w:tc>
          <w:tcPr>
            <w:tcW w:w="2240" w:type="dxa"/>
            <w:vMerge w:val="restart"/>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A54004" w:rsidRPr="005F504C" w:rsidRDefault="00A54004" w:rsidP="00EE10E1">
            <w:pPr>
              <w:shd w:val="clear" w:color="auto" w:fill="FFFFFF" w:themeFill="background1"/>
              <w:spacing w:after="360" w:line="240" w:lineRule="auto"/>
              <w:jc w:val="both"/>
              <w:rPr>
                <w:rFonts w:ascii="Times New Roman" w:eastAsia="Times New Roman" w:hAnsi="Times New Roman" w:cs="Times New Roman"/>
                <w:sz w:val="24"/>
                <w:szCs w:val="24"/>
                <w:lang w:eastAsia="ru-RU"/>
              </w:rPr>
            </w:pPr>
          </w:p>
          <w:p w:rsidR="00E33A19" w:rsidRPr="005F504C" w:rsidRDefault="00E33A19" w:rsidP="00EE10E1">
            <w:pPr>
              <w:shd w:val="clear" w:color="auto" w:fill="FFFFFF" w:themeFill="background1"/>
              <w:spacing w:after="360" w:line="240" w:lineRule="auto"/>
              <w:jc w:val="both"/>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Самостоятельная деятельность детей</w:t>
            </w:r>
          </w:p>
        </w:tc>
        <w:tc>
          <w:tcPr>
            <w:tcW w:w="2151" w:type="dxa"/>
            <w:vMerge w:val="restart"/>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A54004" w:rsidRPr="005F504C" w:rsidRDefault="00A54004" w:rsidP="00EE10E1">
            <w:pPr>
              <w:shd w:val="clear" w:color="auto" w:fill="FFFFFF" w:themeFill="background1"/>
              <w:spacing w:after="360" w:line="240" w:lineRule="auto"/>
              <w:jc w:val="both"/>
              <w:rPr>
                <w:rFonts w:ascii="Times New Roman" w:eastAsia="Times New Roman" w:hAnsi="Times New Roman" w:cs="Times New Roman"/>
                <w:sz w:val="24"/>
                <w:szCs w:val="24"/>
                <w:lang w:eastAsia="ru-RU"/>
              </w:rPr>
            </w:pPr>
          </w:p>
          <w:p w:rsidR="00A54004" w:rsidRPr="005F504C" w:rsidRDefault="00A54004" w:rsidP="00EE10E1">
            <w:pPr>
              <w:shd w:val="clear" w:color="auto" w:fill="FFFFFF" w:themeFill="background1"/>
              <w:spacing w:after="360" w:line="240" w:lineRule="auto"/>
              <w:jc w:val="both"/>
              <w:rPr>
                <w:rFonts w:ascii="Times New Roman" w:eastAsia="Times New Roman" w:hAnsi="Times New Roman" w:cs="Times New Roman"/>
                <w:sz w:val="24"/>
                <w:szCs w:val="24"/>
                <w:lang w:eastAsia="ru-RU"/>
              </w:rPr>
            </w:pPr>
          </w:p>
          <w:p w:rsidR="00E33A19" w:rsidRPr="005F504C" w:rsidRDefault="00E33A19" w:rsidP="00EE10E1">
            <w:pPr>
              <w:shd w:val="clear" w:color="auto" w:fill="FFFFFF" w:themeFill="background1"/>
              <w:spacing w:after="360" w:line="240" w:lineRule="auto"/>
              <w:jc w:val="both"/>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Взаимодействие с семьей, социальными партнерами</w:t>
            </w:r>
          </w:p>
        </w:tc>
      </w:tr>
      <w:tr w:rsidR="00E33A19" w:rsidRPr="005F504C" w:rsidTr="00C66E16">
        <w:tc>
          <w:tcPr>
            <w:tcW w:w="236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360" w:line="240" w:lineRule="auto"/>
              <w:jc w:val="both"/>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Непосредственная образовательная деятельность</w:t>
            </w:r>
          </w:p>
        </w:tc>
        <w:tc>
          <w:tcPr>
            <w:tcW w:w="2248"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360" w:line="240" w:lineRule="auto"/>
              <w:jc w:val="both"/>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Образовательная деятельность в режимных моментах</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p>
        </w:tc>
      </w:tr>
    </w:tbl>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Домашние задания воспитанникам ДОУ не задают.</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Дополнительное   образование       детей в       ДОУ  отсутствует. Учебной перегрузки нет.</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proofErr w:type="gramStart"/>
      <w:r w:rsidRPr="005F504C">
        <w:rPr>
          <w:rFonts w:ascii="Times New Roman" w:eastAsia="Times New Roman" w:hAnsi="Times New Roman" w:cs="Times New Roman"/>
          <w:color w:val="333333"/>
          <w:sz w:val="24"/>
          <w:szCs w:val="24"/>
          <w:lang w:eastAsia="ru-RU"/>
        </w:rPr>
        <w:t>Организованная  в</w:t>
      </w:r>
      <w:proofErr w:type="gramEnd"/>
      <w:r w:rsidRPr="005F504C">
        <w:rPr>
          <w:rFonts w:ascii="Times New Roman" w:eastAsia="Times New Roman" w:hAnsi="Times New Roman" w:cs="Times New Roman"/>
          <w:color w:val="333333"/>
          <w:sz w:val="24"/>
          <w:szCs w:val="24"/>
          <w:lang w:eastAsia="ru-RU"/>
        </w:rPr>
        <w:t> </w:t>
      </w:r>
      <w:r w:rsidR="00C66E16">
        <w:rPr>
          <w:rFonts w:ascii="Times New Roman" w:eastAsia="Times New Roman" w:hAnsi="Times New Roman" w:cs="Times New Roman"/>
          <w:color w:val="333333"/>
          <w:sz w:val="24"/>
          <w:szCs w:val="24"/>
          <w:lang w:eastAsia="ru-RU"/>
        </w:rPr>
        <w:t xml:space="preserve"> ДОУ предметно-развивающая среда полностью не соответствует ФГОС,частично</w:t>
      </w:r>
      <w:r w:rsidRPr="005F504C">
        <w:rPr>
          <w:rFonts w:ascii="Times New Roman" w:eastAsia="Times New Roman" w:hAnsi="Times New Roman" w:cs="Times New Roman"/>
          <w:color w:val="333333"/>
          <w:sz w:val="24"/>
          <w:szCs w:val="24"/>
          <w:lang w:eastAsia="ru-RU"/>
        </w:rPr>
        <w:t xml:space="preserve">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Взаимодействие с родителями коллектив ДОУ строит  на принципе сотрудничества. При этом решаются приоритетные задачи:</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повышение педагогической культуры родителей;</w:t>
      </w:r>
    </w:p>
    <w:p w:rsidR="00E33A19" w:rsidRPr="005F504C" w:rsidRDefault="00E33A19" w:rsidP="00EE10E1">
      <w:pPr>
        <w:numPr>
          <w:ilvl w:val="0"/>
          <w:numId w:val="9"/>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приобщение родителей к участию в жизни детского сада;</w:t>
      </w:r>
    </w:p>
    <w:p w:rsidR="00E33A19" w:rsidRPr="005F504C" w:rsidRDefault="00E33A19" w:rsidP="00EE10E1">
      <w:pPr>
        <w:numPr>
          <w:ilvl w:val="0"/>
          <w:numId w:val="9"/>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изучение семьи и установление контактов с ее членами для согласования воспитательных воздействий на ребенка.</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Для решения этих задач используются различные формы работы:</w:t>
      </w:r>
    </w:p>
    <w:p w:rsidR="00E33A19" w:rsidRPr="005F504C" w:rsidRDefault="00E33A19" w:rsidP="00EE10E1">
      <w:pPr>
        <w:numPr>
          <w:ilvl w:val="0"/>
          <w:numId w:val="10"/>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анкетирование;</w:t>
      </w:r>
    </w:p>
    <w:p w:rsidR="00E33A19" w:rsidRPr="005F504C" w:rsidRDefault="00E33A19" w:rsidP="00EE10E1">
      <w:pPr>
        <w:numPr>
          <w:ilvl w:val="0"/>
          <w:numId w:val="10"/>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наглядная информация;</w:t>
      </w:r>
    </w:p>
    <w:p w:rsidR="00E33A19" w:rsidRPr="005F504C" w:rsidRDefault="00E33A19" w:rsidP="00EE10E1">
      <w:pPr>
        <w:numPr>
          <w:ilvl w:val="0"/>
          <w:numId w:val="10"/>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выставки совместных работ;</w:t>
      </w:r>
    </w:p>
    <w:p w:rsidR="00E33A19" w:rsidRPr="005F504C" w:rsidRDefault="00E33A19" w:rsidP="00EE10E1">
      <w:pPr>
        <w:numPr>
          <w:ilvl w:val="0"/>
          <w:numId w:val="10"/>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lastRenderedPageBreak/>
        <w:t>групповые родительские собрания, консультации;</w:t>
      </w:r>
    </w:p>
    <w:p w:rsidR="00E33A19" w:rsidRPr="005F504C" w:rsidRDefault="00E33A19" w:rsidP="00EE10E1">
      <w:pPr>
        <w:numPr>
          <w:ilvl w:val="0"/>
          <w:numId w:val="10"/>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проведение совместных мероприятий для детей и родителей;</w:t>
      </w:r>
    </w:p>
    <w:p w:rsidR="00E33A19" w:rsidRPr="005F504C" w:rsidRDefault="00E33A19" w:rsidP="00EE10E1">
      <w:pPr>
        <w:numPr>
          <w:ilvl w:val="0"/>
          <w:numId w:val="10"/>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посещение открытых мероприятий и участие в них;</w:t>
      </w:r>
    </w:p>
    <w:p w:rsidR="00E33A19" w:rsidRPr="005F504C" w:rsidRDefault="00E33A19" w:rsidP="00EE10E1">
      <w:pPr>
        <w:numPr>
          <w:ilvl w:val="0"/>
          <w:numId w:val="10"/>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заключение договоров с родителями вновь поступивших детей.</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xml:space="preserve">. Образовательная деятельность осуществляется в процессе организации различных видов детской деятельности, образовательной деятельности, осуществляемой в ходе режимных моментов, самостоятельной деятельности, взаимодействия с семьями детей. Основной формой работы с детьми дошкольного возраста и ведущим видом деятельности для них является игра. Образовательный процесс реализуется в адекватных дошкольному возрасту формах работы с детьми. В течение учебного года в методическом </w:t>
      </w:r>
      <w:r w:rsidR="00A54004" w:rsidRPr="005F504C">
        <w:rPr>
          <w:rFonts w:ascii="Times New Roman" w:eastAsia="Times New Roman" w:hAnsi="Times New Roman" w:cs="Times New Roman"/>
          <w:color w:val="333333"/>
          <w:sz w:val="24"/>
          <w:szCs w:val="24"/>
          <w:lang w:eastAsia="ru-RU"/>
        </w:rPr>
        <w:t>уголке</w:t>
      </w:r>
      <w:r w:rsidRPr="005F504C">
        <w:rPr>
          <w:rFonts w:ascii="Times New Roman" w:eastAsia="Times New Roman" w:hAnsi="Times New Roman" w:cs="Times New Roman"/>
          <w:color w:val="333333"/>
          <w:sz w:val="24"/>
          <w:szCs w:val="24"/>
          <w:lang w:eastAsia="ru-RU"/>
        </w:rPr>
        <w:t>  организовывались постоянно действующие выставки новинок методической литературы, постоянно оформлялись информационные  стенды.</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Вывод:</w:t>
      </w:r>
      <w:r w:rsidRPr="005F504C">
        <w:rPr>
          <w:rFonts w:ascii="Times New Roman" w:eastAsia="Times New Roman" w:hAnsi="Times New Roman" w:cs="Times New Roman"/>
          <w:color w:val="333333"/>
          <w:sz w:val="24"/>
          <w:szCs w:val="24"/>
          <w:lang w:eastAsia="ru-RU"/>
        </w:rPr>
        <w:t> </w:t>
      </w:r>
      <w:proofErr w:type="gramStart"/>
      <w:r w:rsidRPr="005F504C">
        <w:rPr>
          <w:rFonts w:ascii="Times New Roman" w:eastAsia="Times New Roman" w:hAnsi="Times New Roman" w:cs="Times New Roman"/>
          <w:color w:val="333333"/>
          <w:sz w:val="24"/>
          <w:szCs w:val="24"/>
          <w:lang w:eastAsia="ru-RU"/>
        </w:rPr>
        <w:t>План  образовательной</w:t>
      </w:r>
      <w:proofErr w:type="gramEnd"/>
      <w:r w:rsidRPr="005F504C">
        <w:rPr>
          <w:rFonts w:ascii="Times New Roman" w:eastAsia="Times New Roman" w:hAnsi="Times New Roman" w:cs="Times New Roman"/>
          <w:color w:val="333333"/>
          <w:sz w:val="24"/>
          <w:szCs w:val="24"/>
          <w:lang w:eastAsia="ru-RU"/>
        </w:rPr>
        <w:t xml:space="preserve"> деятельности составлен в соответствии с современными дидактическими, санитарными и методическими требованиями, содержание выстроено в соответствии с ФГОС ДО. При составлении плана учтены предельно допустимые нормы учебной нагрузки.</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1.6. Содержание и качество подготовки воспитанников</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w:t>
      </w:r>
      <w:r w:rsidR="00C66E16">
        <w:rPr>
          <w:rFonts w:ascii="Times New Roman" w:eastAsia="Times New Roman" w:hAnsi="Times New Roman" w:cs="Times New Roman"/>
          <w:color w:val="333333"/>
          <w:sz w:val="24"/>
          <w:szCs w:val="24"/>
          <w:lang w:eastAsia="ru-RU"/>
        </w:rPr>
        <w:t xml:space="preserve"> </w:t>
      </w:r>
      <w:r w:rsidRPr="005F504C">
        <w:rPr>
          <w:rFonts w:ascii="Times New Roman" w:eastAsia="Times New Roman" w:hAnsi="Times New Roman" w:cs="Times New Roman"/>
          <w:color w:val="333333"/>
          <w:sz w:val="24"/>
          <w:szCs w:val="24"/>
          <w:lang w:eastAsia="ru-RU"/>
        </w:rPr>
        <w:t>Результаты педагогического анализа показывают преобладание детей с высоким и средним уровнями развития, что говорит об эффективности педагогического процесса в ДОУ.</w:t>
      </w:r>
    </w:p>
    <w:p w:rsidR="00E33A19" w:rsidRPr="005F504C" w:rsidRDefault="00E33A19" w:rsidP="00770BBB">
      <w:pPr>
        <w:shd w:val="clear" w:color="auto" w:fill="FFFFFF" w:themeFill="background1"/>
        <w:spacing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xml:space="preserve">Результатом осуществления воспитательно-образовательного процесса явилась </w:t>
      </w:r>
      <w:r w:rsidR="00C66E16">
        <w:rPr>
          <w:rFonts w:ascii="Times New Roman" w:eastAsia="Times New Roman" w:hAnsi="Times New Roman" w:cs="Times New Roman"/>
          <w:color w:val="333333"/>
          <w:sz w:val="24"/>
          <w:szCs w:val="24"/>
          <w:lang w:eastAsia="ru-RU"/>
        </w:rPr>
        <w:t xml:space="preserve"> </w:t>
      </w:r>
      <w:r w:rsidRPr="005F504C">
        <w:rPr>
          <w:rFonts w:ascii="Times New Roman" w:eastAsia="Times New Roman" w:hAnsi="Times New Roman" w:cs="Times New Roman"/>
          <w:color w:val="333333"/>
          <w:sz w:val="24"/>
          <w:szCs w:val="24"/>
          <w:lang w:eastAsia="ru-RU"/>
        </w:rPr>
        <w:t xml:space="preserve"> подготовка детей  к обучению в школе. Готовность дошкольника к обучению в школе характеризует достигнутый уровень психологического развития до  поступления в школу. 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здоровьесберегающих технологий и обогащению предметно-развивающей среды. Основная общеобразовательная программа реализуется в полном объёме.</w:t>
      </w:r>
      <w:r w:rsidRPr="005F504C">
        <w:rPr>
          <w:rFonts w:ascii="Times New Roman" w:eastAsia="Times New Roman" w:hAnsi="Times New Roman" w:cs="Times New Roman"/>
          <w:b/>
          <w:bCs/>
          <w:i/>
          <w:iCs/>
          <w:color w:val="333333"/>
          <w:sz w:val="24"/>
          <w:szCs w:val="24"/>
          <w:lang w:eastAsia="ru-RU"/>
        </w:rPr>
        <w:t> </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1.7. Качество кадрового обеспечения образовательного учреждения</w:t>
      </w:r>
    </w:p>
    <w:p w:rsidR="00E33A19" w:rsidRPr="005F504C" w:rsidRDefault="00E33A19" w:rsidP="00F92115">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 </w:t>
      </w:r>
      <w:r w:rsidRPr="005F504C">
        <w:rPr>
          <w:rFonts w:ascii="Times New Roman" w:eastAsia="Times New Roman" w:hAnsi="Times New Roman" w:cs="Times New Roman"/>
          <w:color w:val="333333"/>
          <w:sz w:val="24"/>
          <w:szCs w:val="24"/>
          <w:lang w:eastAsia="ru-RU"/>
        </w:rPr>
        <w:t>Работа с кадрами была направлена на повышение профессионализма, творческого потенциала педагогической культуры педагогов, оказание методической помощи педагогам.  Дошкольное образовательное учреждение укомплектовано кадрами   полностью.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даст хороший результат в организации педагогической деятельности и улучшении качества образования и воспитания дошкольников.</w:t>
      </w:r>
      <w:r w:rsidR="00F92115">
        <w:rPr>
          <w:rFonts w:ascii="Times New Roman" w:eastAsia="Times New Roman" w:hAnsi="Times New Roman" w:cs="Times New Roman"/>
          <w:color w:val="333333"/>
          <w:sz w:val="24"/>
          <w:szCs w:val="24"/>
          <w:lang w:eastAsia="ru-RU"/>
        </w:rPr>
        <w:t xml:space="preserve"> </w:t>
      </w:r>
      <w:r w:rsidRPr="005F504C">
        <w:rPr>
          <w:rFonts w:ascii="Times New Roman" w:eastAsia="Times New Roman" w:hAnsi="Times New Roman" w:cs="Times New Roman"/>
          <w:color w:val="333333"/>
          <w:sz w:val="24"/>
          <w:szCs w:val="24"/>
          <w:lang w:eastAsia="ru-RU"/>
        </w:rPr>
        <w:t>Одним из важных условий достижения эффективности результатов является сформированная у педагогов потребность в постоянном, профессиональном росте.</w:t>
      </w:r>
      <w:r w:rsidR="00F92115">
        <w:rPr>
          <w:rFonts w:ascii="Times New Roman" w:eastAsia="Times New Roman" w:hAnsi="Times New Roman" w:cs="Times New Roman"/>
          <w:color w:val="333333"/>
          <w:sz w:val="24"/>
          <w:szCs w:val="24"/>
          <w:lang w:eastAsia="ru-RU"/>
        </w:rPr>
        <w:t xml:space="preserve"> </w:t>
      </w:r>
      <w:r w:rsidRPr="005F504C">
        <w:rPr>
          <w:rFonts w:ascii="Times New Roman" w:eastAsia="Times New Roman" w:hAnsi="Times New Roman" w:cs="Times New Roman"/>
          <w:color w:val="333333"/>
          <w:sz w:val="24"/>
          <w:szCs w:val="24"/>
          <w:lang w:eastAsia="ru-RU"/>
        </w:rPr>
        <w:t>Уровень своих достижений педагоги доказывают, участвуя в методических мероприят</w:t>
      </w:r>
      <w:r w:rsidR="00770BBB" w:rsidRPr="005F504C">
        <w:rPr>
          <w:rFonts w:ascii="Times New Roman" w:eastAsia="Times New Roman" w:hAnsi="Times New Roman" w:cs="Times New Roman"/>
          <w:color w:val="333333"/>
          <w:sz w:val="24"/>
          <w:szCs w:val="24"/>
          <w:lang w:eastAsia="ru-RU"/>
        </w:rPr>
        <w:t xml:space="preserve">иях разного уровня (ДОУ, </w:t>
      </w:r>
      <w:proofErr w:type="gramStart"/>
      <w:r w:rsidR="00770BBB" w:rsidRPr="005F504C">
        <w:rPr>
          <w:rFonts w:ascii="Times New Roman" w:eastAsia="Times New Roman" w:hAnsi="Times New Roman" w:cs="Times New Roman"/>
          <w:color w:val="333333"/>
          <w:sz w:val="24"/>
          <w:szCs w:val="24"/>
          <w:lang w:eastAsia="ru-RU"/>
        </w:rPr>
        <w:t>район)</w:t>
      </w:r>
      <w:r w:rsidRPr="005F504C">
        <w:rPr>
          <w:rFonts w:ascii="Times New Roman" w:eastAsia="Times New Roman" w:hAnsi="Times New Roman" w:cs="Times New Roman"/>
          <w:color w:val="333333"/>
          <w:sz w:val="24"/>
          <w:szCs w:val="24"/>
          <w:lang w:eastAsia="ru-RU"/>
        </w:rPr>
        <w:t>а</w:t>
      </w:r>
      <w:proofErr w:type="gramEnd"/>
      <w:r w:rsidRPr="005F504C">
        <w:rPr>
          <w:rFonts w:ascii="Times New Roman" w:eastAsia="Times New Roman" w:hAnsi="Times New Roman" w:cs="Times New Roman"/>
          <w:color w:val="333333"/>
          <w:sz w:val="24"/>
          <w:szCs w:val="24"/>
          <w:lang w:eastAsia="ru-RU"/>
        </w:rPr>
        <w:t xml:space="preserve"> также при участии в </w:t>
      </w:r>
      <w:r w:rsidR="00C66E16">
        <w:rPr>
          <w:rFonts w:ascii="Times New Roman" w:eastAsia="Times New Roman" w:hAnsi="Times New Roman" w:cs="Times New Roman"/>
          <w:color w:val="333333"/>
          <w:sz w:val="24"/>
          <w:szCs w:val="24"/>
          <w:lang w:eastAsia="ru-RU"/>
        </w:rPr>
        <w:t>вебинарах.</w:t>
      </w:r>
      <w:r w:rsidR="00F92115">
        <w:rPr>
          <w:rFonts w:ascii="Times New Roman" w:eastAsia="Times New Roman" w:hAnsi="Times New Roman" w:cs="Times New Roman"/>
          <w:color w:val="333333"/>
          <w:sz w:val="24"/>
          <w:szCs w:val="24"/>
          <w:lang w:eastAsia="ru-RU"/>
        </w:rPr>
        <w:t xml:space="preserve"> </w:t>
      </w:r>
      <w:r w:rsidRPr="005F504C">
        <w:rPr>
          <w:rFonts w:ascii="Times New Roman" w:eastAsia="Times New Roman" w:hAnsi="Times New Roman" w:cs="Times New Roman"/>
          <w:color w:val="333333"/>
          <w:sz w:val="24"/>
          <w:szCs w:val="24"/>
          <w:lang w:eastAsia="ru-RU"/>
        </w:rPr>
        <w:t xml:space="preserve">Педагогический коллектив МБДОУ зарекомендовал себя как инициативный, творческий </w:t>
      </w:r>
      <w:r w:rsidRPr="005F504C">
        <w:rPr>
          <w:rFonts w:ascii="Times New Roman" w:eastAsia="Times New Roman" w:hAnsi="Times New Roman" w:cs="Times New Roman"/>
          <w:color w:val="333333"/>
          <w:sz w:val="24"/>
          <w:szCs w:val="24"/>
          <w:lang w:eastAsia="ru-RU"/>
        </w:rPr>
        <w:lastRenderedPageBreak/>
        <w:t>коллектив, умеющий найти индивидуальный подход к каждому ребенку, помочь раскрыть и развить его способности.</w:t>
      </w:r>
    </w:p>
    <w:tbl>
      <w:tblPr>
        <w:tblW w:w="9000" w:type="dxa"/>
        <w:tblBorders>
          <w:top w:val="outset" w:sz="6" w:space="0" w:color="auto"/>
          <w:left w:val="outset" w:sz="6" w:space="0" w:color="auto"/>
          <w:bottom w:val="single" w:sz="6" w:space="0" w:color="EEEEEE"/>
          <w:right w:val="outset" w:sz="6" w:space="0" w:color="auto"/>
        </w:tblBorders>
        <w:tblCellMar>
          <w:top w:w="15" w:type="dxa"/>
          <w:left w:w="15" w:type="dxa"/>
          <w:bottom w:w="15" w:type="dxa"/>
          <w:right w:w="15" w:type="dxa"/>
        </w:tblCellMar>
        <w:tblLook w:val="04A0" w:firstRow="1" w:lastRow="0" w:firstColumn="1" w:lastColumn="0" w:noHBand="0" w:noVBand="1"/>
      </w:tblPr>
      <w:tblGrid>
        <w:gridCol w:w="4507"/>
        <w:gridCol w:w="4493"/>
      </w:tblGrid>
      <w:tr w:rsidR="00E33A19" w:rsidRPr="005F504C" w:rsidTr="00E33A19">
        <w:tc>
          <w:tcPr>
            <w:tcW w:w="496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C66E16">
            <w:pPr>
              <w:shd w:val="clear" w:color="auto" w:fill="FFFFFF" w:themeFill="background1"/>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Характеристика педагогического коллектива</w:t>
            </w:r>
          </w:p>
        </w:tc>
        <w:tc>
          <w:tcPr>
            <w:tcW w:w="496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Общее количество — </w:t>
            </w:r>
            <w:r w:rsidR="00455A8A" w:rsidRPr="005F504C">
              <w:rPr>
                <w:rFonts w:ascii="Times New Roman" w:eastAsia="Times New Roman" w:hAnsi="Times New Roman" w:cs="Times New Roman"/>
                <w:sz w:val="24"/>
                <w:szCs w:val="24"/>
                <w:lang w:eastAsia="ru-RU"/>
              </w:rPr>
              <w:t>3</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Воспитатель — </w:t>
            </w:r>
            <w:r w:rsidR="00455A8A" w:rsidRPr="005F504C">
              <w:rPr>
                <w:rFonts w:ascii="Times New Roman" w:eastAsia="Times New Roman" w:hAnsi="Times New Roman" w:cs="Times New Roman"/>
                <w:sz w:val="24"/>
                <w:szCs w:val="24"/>
                <w:lang w:eastAsia="ru-RU"/>
              </w:rPr>
              <w:t>2</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Музыкальный руководитель — 1</w:t>
            </w:r>
          </w:p>
        </w:tc>
      </w:tr>
      <w:tr w:rsidR="00E33A19" w:rsidRPr="005F504C" w:rsidTr="00E33A19">
        <w:tc>
          <w:tcPr>
            <w:tcW w:w="496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C66E16">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Образовательный уровень</w:t>
            </w:r>
          </w:p>
        </w:tc>
        <w:tc>
          <w:tcPr>
            <w:tcW w:w="496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Высшее — </w:t>
            </w:r>
            <w:proofErr w:type="gramStart"/>
            <w:r w:rsidR="00C66E16">
              <w:rPr>
                <w:rFonts w:ascii="Times New Roman" w:eastAsia="Times New Roman" w:hAnsi="Times New Roman" w:cs="Times New Roman"/>
                <w:sz w:val="24"/>
                <w:szCs w:val="24"/>
                <w:lang w:eastAsia="ru-RU"/>
              </w:rPr>
              <w:t>3</w:t>
            </w:r>
            <w:r w:rsidR="00770BBB"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из</w:t>
            </w:r>
            <w:proofErr w:type="gramEnd"/>
            <w:r w:rsidRPr="005F504C">
              <w:rPr>
                <w:rFonts w:ascii="Times New Roman" w:eastAsia="Times New Roman" w:hAnsi="Times New Roman" w:cs="Times New Roman"/>
                <w:sz w:val="24"/>
                <w:szCs w:val="24"/>
                <w:lang w:eastAsia="ru-RU"/>
              </w:rPr>
              <w:t xml:space="preserve"> них: с педагогическим-</w:t>
            </w:r>
            <w:r w:rsidR="00455A8A" w:rsidRPr="005F504C">
              <w:rPr>
                <w:rFonts w:ascii="Times New Roman" w:eastAsia="Times New Roman" w:hAnsi="Times New Roman" w:cs="Times New Roman"/>
                <w:sz w:val="24"/>
                <w:szCs w:val="24"/>
                <w:lang w:eastAsia="ru-RU"/>
              </w:rPr>
              <w:t>2</w:t>
            </w:r>
            <w:r w:rsidRPr="005F504C">
              <w:rPr>
                <w:rFonts w:ascii="Times New Roman" w:eastAsia="Times New Roman" w:hAnsi="Times New Roman" w:cs="Times New Roman"/>
                <w:sz w:val="24"/>
                <w:szCs w:val="24"/>
                <w:lang w:eastAsia="ru-RU"/>
              </w:rPr>
              <w:t xml:space="preserve"> педагога </w:t>
            </w:r>
            <w:r w:rsidR="00770BBB" w:rsidRPr="005F504C">
              <w:rPr>
                <w:rFonts w:ascii="Times New Roman" w:eastAsia="Times New Roman" w:hAnsi="Times New Roman" w:cs="Times New Roman"/>
                <w:sz w:val="24"/>
                <w:szCs w:val="24"/>
                <w:lang w:eastAsia="ru-RU"/>
              </w:rPr>
              <w:t xml:space="preserve"> </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w:t>
            </w:r>
          </w:p>
          <w:p w:rsidR="00E33A19" w:rsidRPr="005F504C" w:rsidRDefault="00E33A19" w:rsidP="00C66E16">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Среднее специальное —</w:t>
            </w:r>
            <w:r w:rsidR="00C66E16">
              <w:rPr>
                <w:rFonts w:ascii="Times New Roman" w:eastAsia="Times New Roman" w:hAnsi="Times New Roman" w:cs="Times New Roman"/>
                <w:sz w:val="24"/>
                <w:szCs w:val="24"/>
                <w:lang w:eastAsia="ru-RU"/>
              </w:rPr>
              <w:t>0</w:t>
            </w:r>
            <w:r w:rsidR="00770BBB"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из них: дошкольное образование —</w:t>
            </w:r>
          </w:p>
        </w:tc>
      </w:tr>
      <w:tr w:rsidR="00E33A19" w:rsidRPr="005F504C" w:rsidTr="00E33A19">
        <w:tc>
          <w:tcPr>
            <w:tcW w:w="496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C66E16">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Уровень квалификации</w:t>
            </w:r>
          </w:p>
        </w:tc>
        <w:tc>
          <w:tcPr>
            <w:tcW w:w="496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1 категория – </w:t>
            </w:r>
            <w:r w:rsidR="00455A8A" w:rsidRPr="005F504C">
              <w:rPr>
                <w:rFonts w:ascii="Times New Roman" w:eastAsia="Times New Roman" w:hAnsi="Times New Roman" w:cs="Times New Roman"/>
                <w:sz w:val="24"/>
                <w:szCs w:val="24"/>
                <w:lang w:eastAsia="ru-RU"/>
              </w:rPr>
              <w:t>1</w:t>
            </w:r>
            <w:r w:rsidRPr="005F504C">
              <w:rPr>
                <w:rFonts w:ascii="Times New Roman" w:eastAsia="Times New Roman" w:hAnsi="Times New Roman" w:cs="Times New Roman"/>
                <w:sz w:val="24"/>
                <w:szCs w:val="24"/>
                <w:lang w:eastAsia="ru-RU"/>
              </w:rPr>
              <w:t xml:space="preserve">  </w:t>
            </w:r>
            <w:r w:rsidR="00770BBB" w:rsidRPr="005F504C">
              <w:rPr>
                <w:rFonts w:ascii="Times New Roman" w:eastAsia="Times New Roman" w:hAnsi="Times New Roman" w:cs="Times New Roman"/>
                <w:sz w:val="24"/>
                <w:szCs w:val="24"/>
                <w:lang w:eastAsia="ru-RU"/>
              </w:rPr>
              <w:t xml:space="preserve"> </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p>
        </w:tc>
      </w:tr>
      <w:tr w:rsidR="00E33A19" w:rsidRPr="005F504C" w:rsidTr="00E33A19">
        <w:tc>
          <w:tcPr>
            <w:tcW w:w="496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C66E16"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Стаж </w:t>
            </w:r>
            <w:r w:rsidR="00E33A19" w:rsidRPr="005F504C">
              <w:rPr>
                <w:rFonts w:ascii="Times New Roman" w:eastAsia="Times New Roman" w:hAnsi="Times New Roman" w:cs="Times New Roman"/>
                <w:sz w:val="24"/>
                <w:szCs w:val="24"/>
                <w:lang w:eastAsia="ru-RU"/>
              </w:rPr>
              <w:t>работы в должности педагога</w:t>
            </w:r>
          </w:p>
        </w:tc>
        <w:tc>
          <w:tcPr>
            <w:tcW w:w="496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До 5 лет –</w:t>
            </w:r>
            <w:r w:rsidR="005253FD" w:rsidRPr="005F504C">
              <w:rPr>
                <w:rFonts w:ascii="Times New Roman" w:eastAsia="Times New Roman" w:hAnsi="Times New Roman" w:cs="Times New Roman"/>
                <w:sz w:val="24"/>
                <w:szCs w:val="24"/>
                <w:lang w:eastAsia="ru-RU"/>
              </w:rPr>
              <w:t>1</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5-10 лет – </w:t>
            </w:r>
            <w:r w:rsidR="005253FD" w:rsidRPr="005F504C">
              <w:rPr>
                <w:rFonts w:ascii="Times New Roman" w:eastAsia="Times New Roman" w:hAnsi="Times New Roman" w:cs="Times New Roman"/>
                <w:sz w:val="24"/>
                <w:szCs w:val="24"/>
                <w:lang w:eastAsia="ru-RU"/>
              </w:rPr>
              <w:t>1</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До 15 лет — </w:t>
            </w:r>
            <w:r w:rsidR="00455A8A" w:rsidRPr="005F504C">
              <w:rPr>
                <w:rFonts w:ascii="Times New Roman" w:eastAsia="Times New Roman" w:hAnsi="Times New Roman" w:cs="Times New Roman"/>
                <w:sz w:val="24"/>
                <w:szCs w:val="24"/>
                <w:lang w:eastAsia="ru-RU"/>
              </w:rPr>
              <w:t>0</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15-30 лет </w:t>
            </w:r>
            <w:r w:rsidR="00770BBB" w:rsidRPr="005F504C">
              <w:rPr>
                <w:rFonts w:ascii="Times New Roman" w:eastAsia="Times New Roman" w:hAnsi="Times New Roman" w:cs="Times New Roman"/>
                <w:sz w:val="24"/>
                <w:szCs w:val="24"/>
                <w:lang w:eastAsia="ru-RU"/>
              </w:rPr>
              <w:t>-</w:t>
            </w:r>
            <w:r w:rsidR="005253FD" w:rsidRPr="005F504C">
              <w:rPr>
                <w:rFonts w:ascii="Times New Roman" w:eastAsia="Times New Roman" w:hAnsi="Times New Roman" w:cs="Times New Roman"/>
                <w:sz w:val="24"/>
                <w:szCs w:val="24"/>
                <w:lang w:eastAsia="ru-RU"/>
              </w:rPr>
              <w:t>1</w:t>
            </w:r>
          </w:p>
          <w:p w:rsidR="00E33A19" w:rsidRPr="005F504C" w:rsidRDefault="00E33A19" w:rsidP="005253FD">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Свыше 30 лет  — </w:t>
            </w:r>
            <w:r w:rsidR="005253FD" w:rsidRPr="005F504C">
              <w:rPr>
                <w:rFonts w:ascii="Times New Roman" w:eastAsia="Times New Roman" w:hAnsi="Times New Roman" w:cs="Times New Roman"/>
                <w:sz w:val="24"/>
                <w:szCs w:val="24"/>
                <w:lang w:eastAsia="ru-RU"/>
              </w:rPr>
              <w:t>0</w:t>
            </w:r>
            <w:r w:rsidR="00770BBB" w:rsidRPr="005F504C">
              <w:rPr>
                <w:rFonts w:ascii="Times New Roman" w:eastAsia="Times New Roman" w:hAnsi="Times New Roman" w:cs="Times New Roman"/>
                <w:sz w:val="24"/>
                <w:szCs w:val="24"/>
                <w:lang w:eastAsia="ru-RU"/>
              </w:rPr>
              <w:t xml:space="preserve"> </w:t>
            </w:r>
          </w:p>
        </w:tc>
      </w:tr>
      <w:tr w:rsidR="00E33A19" w:rsidRPr="005F504C" w:rsidTr="00E33A19">
        <w:tc>
          <w:tcPr>
            <w:tcW w:w="496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Возрастные показатели</w:t>
            </w:r>
          </w:p>
        </w:tc>
        <w:tc>
          <w:tcPr>
            <w:tcW w:w="496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20-30 лет </w:t>
            </w:r>
            <w:r w:rsidR="00C77333">
              <w:rPr>
                <w:rFonts w:ascii="Times New Roman" w:eastAsia="Times New Roman" w:hAnsi="Times New Roman" w:cs="Times New Roman"/>
                <w:sz w:val="24"/>
                <w:szCs w:val="24"/>
                <w:lang w:eastAsia="ru-RU"/>
              </w:rPr>
              <w:t>-0</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30-55лет –</w:t>
            </w:r>
            <w:r w:rsidR="00C77333">
              <w:rPr>
                <w:rFonts w:ascii="Times New Roman" w:eastAsia="Times New Roman" w:hAnsi="Times New Roman" w:cs="Times New Roman"/>
                <w:sz w:val="24"/>
                <w:szCs w:val="24"/>
                <w:lang w:eastAsia="ru-RU"/>
              </w:rPr>
              <w:t>3</w:t>
            </w:r>
          </w:p>
          <w:p w:rsidR="00E33A19" w:rsidRPr="005F504C" w:rsidRDefault="00E33A19" w:rsidP="005253FD">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Свыше 55 — </w:t>
            </w:r>
            <w:r w:rsidR="005253FD" w:rsidRPr="005F504C">
              <w:rPr>
                <w:rFonts w:ascii="Times New Roman" w:eastAsia="Times New Roman" w:hAnsi="Times New Roman" w:cs="Times New Roman"/>
                <w:sz w:val="24"/>
                <w:szCs w:val="24"/>
                <w:lang w:eastAsia="ru-RU"/>
              </w:rPr>
              <w:t>0</w:t>
            </w:r>
          </w:p>
        </w:tc>
      </w:tr>
      <w:tr w:rsidR="00E33A19" w:rsidRPr="005F504C" w:rsidTr="00E33A19">
        <w:tc>
          <w:tcPr>
            <w:tcW w:w="496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Педагоги,  имеющие</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ученые степени и ученые звания.</w:t>
            </w:r>
          </w:p>
        </w:tc>
        <w:tc>
          <w:tcPr>
            <w:tcW w:w="496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Нет</w:t>
            </w:r>
          </w:p>
        </w:tc>
      </w:tr>
    </w:tbl>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 Вывод:</w:t>
      </w:r>
      <w:r w:rsidRPr="005F504C">
        <w:rPr>
          <w:rFonts w:ascii="Times New Roman" w:eastAsia="Times New Roman" w:hAnsi="Times New Roman" w:cs="Times New Roman"/>
          <w:color w:val="333333"/>
          <w:sz w:val="24"/>
          <w:szCs w:val="24"/>
          <w:lang w:eastAsia="ru-RU"/>
        </w:rPr>
        <w:t xml:space="preserve"> Анализ соответствия кадрового обеспечения реализации ООП </w:t>
      </w:r>
      <w:proofErr w:type="gramStart"/>
      <w:r w:rsidRPr="005F504C">
        <w:rPr>
          <w:rFonts w:ascii="Times New Roman" w:eastAsia="Times New Roman" w:hAnsi="Times New Roman" w:cs="Times New Roman"/>
          <w:color w:val="333333"/>
          <w:sz w:val="24"/>
          <w:szCs w:val="24"/>
          <w:lang w:eastAsia="ru-RU"/>
        </w:rPr>
        <w:t>ДО требованиям</w:t>
      </w:r>
      <w:proofErr w:type="gramEnd"/>
      <w:r w:rsidRPr="005F504C">
        <w:rPr>
          <w:rFonts w:ascii="Times New Roman" w:eastAsia="Times New Roman" w:hAnsi="Times New Roman" w:cs="Times New Roman"/>
          <w:color w:val="333333"/>
          <w:sz w:val="24"/>
          <w:szCs w:val="24"/>
          <w:lang w:eastAsia="ru-RU"/>
        </w:rPr>
        <w:t>, предъявляемым к укомплектованности кадрами, показал, что в дошкольном учреждении штатное расписание не имеет открытых вакансий, состав педагогических кадров соответствует виду детского учреждения.</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1.8. Учебно-методическое и библиотечно-информационное обеспечение образовательного учреждения</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В ДОУ созданы организационно-методические условия для решения задач по охране жизни и укрепления здоровья детей; обеспечения интеллектуального, личностного и физического развития ребенка; приобщения детей к общечеловеческим ценностям; взаимодействия с семьей для обеспечения полноценного развития ребенка.</w:t>
      </w:r>
    </w:p>
    <w:p w:rsidR="00E33A19" w:rsidRPr="005F504C" w:rsidRDefault="00E33A19" w:rsidP="00F92115">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Представленные в образовательном процессе формы взаимодействия с детьми полностью соответствуют возрастным возможностям детей, учитывают детские интересы и потребности, стимулируют детей на проявление инициативности, активности и самостоятельности.</w:t>
      </w:r>
      <w:r w:rsidR="00F92115">
        <w:rPr>
          <w:rFonts w:ascii="Times New Roman" w:eastAsia="Times New Roman" w:hAnsi="Times New Roman" w:cs="Times New Roman"/>
          <w:color w:val="333333"/>
          <w:sz w:val="24"/>
          <w:szCs w:val="24"/>
          <w:lang w:eastAsia="ru-RU"/>
        </w:rPr>
        <w:t xml:space="preserve"> </w:t>
      </w:r>
      <w:r w:rsidRPr="005F504C">
        <w:rPr>
          <w:rFonts w:ascii="Times New Roman" w:eastAsia="Times New Roman" w:hAnsi="Times New Roman" w:cs="Times New Roman"/>
          <w:color w:val="333333"/>
          <w:sz w:val="24"/>
          <w:szCs w:val="24"/>
          <w:lang w:eastAsia="ru-RU"/>
        </w:rPr>
        <w:t xml:space="preserve">Воспитатели достаточно хорошо осведомлены </w:t>
      </w:r>
      <w:r w:rsidRPr="005F504C">
        <w:rPr>
          <w:rFonts w:ascii="Times New Roman" w:eastAsia="Times New Roman" w:hAnsi="Times New Roman" w:cs="Times New Roman"/>
          <w:color w:val="333333"/>
          <w:sz w:val="24"/>
          <w:szCs w:val="24"/>
          <w:lang w:eastAsia="ru-RU"/>
        </w:rPr>
        <w:lastRenderedPageBreak/>
        <w:t>об психофизиологических особенностях детей в группе, при организации </w:t>
      </w:r>
      <w:r w:rsidR="00B32F27" w:rsidRPr="005F504C">
        <w:rPr>
          <w:rFonts w:ascii="Times New Roman" w:eastAsia="Times New Roman" w:hAnsi="Times New Roman" w:cs="Times New Roman"/>
          <w:color w:val="333333"/>
          <w:sz w:val="24"/>
          <w:szCs w:val="24"/>
          <w:lang w:eastAsia="ru-RU"/>
        </w:rPr>
        <w:t xml:space="preserve"> </w:t>
      </w:r>
      <w:r w:rsidRPr="005F504C">
        <w:rPr>
          <w:rFonts w:ascii="Times New Roman" w:eastAsia="Times New Roman" w:hAnsi="Times New Roman" w:cs="Times New Roman"/>
          <w:color w:val="333333"/>
          <w:sz w:val="24"/>
          <w:szCs w:val="24"/>
          <w:lang w:eastAsia="ru-RU"/>
        </w:rPr>
        <w:t xml:space="preserve"> образовательного процесса, подборе методических пособий, игр и игровых материалов учитывают особенности психических процессов, эмоциональной и волевой сферы ребенка.</w:t>
      </w:r>
      <w:r w:rsidR="00F92115">
        <w:rPr>
          <w:rFonts w:ascii="Times New Roman" w:eastAsia="Times New Roman" w:hAnsi="Times New Roman" w:cs="Times New Roman"/>
          <w:color w:val="333333"/>
          <w:sz w:val="24"/>
          <w:szCs w:val="24"/>
          <w:lang w:eastAsia="ru-RU"/>
        </w:rPr>
        <w:t xml:space="preserve"> </w:t>
      </w:r>
      <w:r w:rsidRPr="005F504C">
        <w:rPr>
          <w:rFonts w:ascii="Times New Roman" w:eastAsia="Times New Roman" w:hAnsi="Times New Roman" w:cs="Times New Roman"/>
          <w:color w:val="333333"/>
          <w:sz w:val="24"/>
          <w:szCs w:val="24"/>
          <w:lang w:eastAsia="ru-RU"/>
        </w:rPr>
        <w:t>Параллельно педагогами используются парциальные программы, методические пособия и технологии, цели и задачи которых схожи с примерной основной общеобразовательной программой ДОУ, обеспечивающие максим</w:t>
      </w:r>
      <w:r w:rsidR="00F92115">
        <w:rPr>
          <w:rFonts w:ascii="Times New Roman" w:eastAsia="Times New Roman" w:hAnsi="Times New Roman" w:cs="Times New Roman"/>
          <w:color w:val="333333"/>
          <w:sz w:val="24"/>
          <w:szCs w:val="24"/>
          <w:lang w:eastAsia="ru-RU"/>
        </w:rPr>
        <w:t xml:space="preserve">альное развитие психологических </w:t>
      </w:r>
      <w:r w:rsidRPr="005F504C">
        <w:rPr>
          <w:rFonts w:ascii="Times New Roman" w:eastAsia="Times New Roman" w:hAnsi="Times New Roman" w:cs="Times New Roman"/>
          <w:color w:val="333333"/>
          <w:sz w:val="24"/>
          <w:szCs w:val="24"/>
          <w:lang w:eastAsia="ru-RU"/>
        </w:rPr>
        <w:t>возможностей и</w:t>
      </w:r>
      <w:r w:rsidRPr="005F504C">
        <w:rPr>
          <w:rFonts w:ascii="Times New Roman" w:eastAsia="Times New Roman" w:hAnsi="Times New Roman" w:cs="Times New Roman"/>
          <w:color w:val="333333"/>
          <w:sz w:val="24"/>
          <w:szCs w:val="24"/>
          <w:lang w:eastAsia="ru-RU"/>
        </w:rPr>
        <w:br/>
        <w:t>личностного</w:t>
      </w:r>
      <w:r w:rsidR="00F92115">
        <w:rPr>
          <w:rFonts w:ascii="Times New Roman" w:eastAsia="Times New Roman" w:hAnsi="Times New Roman" w:cs="Times New Roman"/>
          <w:color w:val="333333"/>
          <w:sz w:val="24"/>
          <w:szCs w:val="24"/>
          <w:lang w:eastAsia="ru-RU"/>
        </w:rPr>
        <w:t xml:space="preserve"> </w:t>
      </w:r>
      <w:r w:rsidRPr="005F504C">
        <w:rPr>
          <w:rFonts w:ascii="Times New Roman" w:eastAsia="Times New Roman" w:hAnsi="Times New Roman" w:cs="Times New Roman"/>
          <w:color w:val="333333"/>
          <w:sz w:val="24"/>
          <w:szCs w:val="24"/>
          <w:lang w:eastAsia="ru-RU"/>
        </w:rPr>
        <w:t xml:space="preserve"> потенциала дошкольников.</w:t>
      </w:r>
    </w:p>
    <w:tbl>
      <w:tblPr>
        <w:tblW w:w="9000" w:type="dxa"/>
        <w:tblBorders>
          <w:top w:val="outset" w:sz="6" w:space="0" w:color="auto"/>
          <w:left w:val="outset" w:sz="6" w:space="0" w:color="auto"/>
          <w:bottom w:val="single" w:sz="6" w:space="0" w:color="EEEEEE"/>
          <w:right w:val="outset" w:sz="6" w:space="0" w:color="auto"/>
        </w:tblBorders>
        <w:tblCellMar>
          <w:top w:w="15" w:type="dxa"/>
          <w:left w:w="15" w:type="dxa"/>
          <w:bottom w:w="15" w:type="dxa"/>
          <w:right w:w="15" w:type="dxa"/>
        </w:tblCellMar>
        <w:tblLook w:val="04A0" w:firstRow="1" w:lastRow="0" w:firstColumn="1" w:lastColumn="0" w:noHBand="0" w:noVBand="1"/>
      </w:tblPr>
      <w:tblGrid>
        <w:gridCol w:w="2024"/>
        <w:gridCol w:w="6976"/>
      </w:tblGrid>
      <w:tr w:rsidR="00E33A19" w:rsidRPr="005F504C" w:rsidTr="00E33A19">
        <w:tc>
          <w:tcPr>
            <w:tcW w:w="210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Комплексная программа и ее методическое обеспечение</w:t>
            </w:r>
          </w:p>
        </w:tc>
        <w:tc>
          <w:tcPr>
            <w:tcW w:w="765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ООП ДО</w:t>
            </w:r>
          </w:p>
          <w:p w:rsidR="00727063" w:rsidRPr="005F504C" w:rsidRDefault="00E33A19" w:rsidP="00EE10E1">
            <w:pPr>
              <w:pStyle w:val="1"/>
              <w:shd w:val="clear" w:color="auto" w:fill="FFFFFF" w:themeFill="background1"/>
              <w:spacing w:before="0" w:beforeAutospacing="0" w:after="240" w:afterAutospacing="0"/>
              <w:textAlignment w:val="baseline"/>
              <w:rPr>
                <w:b w:val="0"/>
                <w:bCs w:val="0"/>
                <w:color w:val="000000"/>
                <w:sz w:val="24"/>
                <w:szCs w:val="24"/>
              </w:rPr>
            </w:pPr>
            <w:r w:rsidRPr="005F504C">
              <w:rPr>
                <w:sz w:val="24"/>
                <w:szCs w:val="24"/>
              </w:rPr>
              <w:t xml:space="preserve">·        </w:t>
            </w:r>
            <w:r w:rsidR="00455A8A" w:rsidRPr="005F504C">
              <w:rPr>
                <w:sz w:val="24"/>
                <w:szCs w:val="24"/>
              </w:rPr>
              <w:t>«От рождения до школы»</w:t>
            </w:r>
            <w:r w:rsidRPr="005F504C">
              <w:rPr>
                <w:sz w:val="24"/>
                <w:szCs w:val="24"/>
              </w:rPr>
              <w:t xml:space="preserve"> / Под ред. М.А. </w:t>
            </w:r>
            <w:r w:rsidR="00727063" w:rsidRPr="005F504C">
              <w:rPr>
                <w:b w:val="0"/>
                <w:bCs w:val="0"/>
                <w:color w:val="000000"/>
                <w:sz w:val="24"/>
                <w:szCs w:val="24"/>
              </w:rPr>
              <w:t>Н.Е.Веракса, Т.С. Комарова, М.А.Васильева.</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 М.: Мозаика-Синтез, 20</w:t>
            </w:r>
            <w:r w:rsidR="00D45093" w:rsidRPr="005F504C">
              <w:rPr>
                <w:rFonts w:ascii="Times New Roman" w:eastAsia="Times New Roman" w:hAnsi="Times New Roman" w:cs="Times New Roman"/>
                <w:sz w:val="24"/>
                <w:szCs w:val="24"/>
                <w:lang w:eastAsia="ru-RU"/>
              </w:rPr>
              <w:t>15</w:t>
            </w:r>
            <w:r w:rsidRPr="005F504C">
              <w:rPr>
                <w:rFonts w:ascii="Times New Roman" w:eastAsia="Times New Roman" w:hAnsi="Times New Roman" w:cs="Times New Roman"/>
                <w:sz w:val="24"/>
                <w:szCs w:val="24"/>
                <w:lang w:eastAsia="ru-RU"/>
              </w:rPr>
              <w:t>+ серия библиотека «Программы воспитания и обучения в детском саду»</w:t>
            </w:r>
          </w:p>
          <w:p w:rsidR="00E33A19" w:rsidRPr="005F504C" w:rsidRDefault="00FA79FB"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E33A19" w:rsidRPr="005F504C">
              <w:rPr>
                <w:rFonts w:ascii="Times New Roman" w:eastAsia="Times New Roman" w:hAnsi="Times New Roman" w:cs="Times New Roman"/>
                <w:sz w:val="24"/>
                <w:szCs w:val="24"/>
                <w:lang w:eastAsia="ru-RU"/>
              </w:rPr>
              <w:t xml:space="preserve">  </w:t>
            </w:r>
          </w:p>
        </w:tc>
      </w:tr>
      <w:tr w:rsidR="00E33A19" w:rsidRPr="005F504C" w:rsidTr="00E33A19">
        <w:tc>
          <w:tcPr>
            <w:tcW w:w="210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Парциальные программы</w:t>
            </w:r>
          </w:p>
        </w:tc>
        <w:tc>
          <w:tcPr>
            <w:tcW w:w="765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Н.Н. Авдеева, О.Л. Князева, Р.Б. Стеркина «Основы безопасности детей дошкольного возраста». — М.: Просвещение, 2007г. </w:t>
            </w:r>
            <w:r w:rsidR="00770BBB" w:rsidRPr="005F504C">
              <w:rPr>
                <w:rFonts w:ascii="Times New Roman" w:eastAsia="Times New Roman" w:hAnsi="Times New Roman" w:cs="Times New Roman"/>
                <w:sz w:val="24"/>
                <w:szCs w:val="24"/>
                <w:lang w:eastAsia="ru-RU"/>
              </w:rPr>
              <w:t xml:space="preserve"> </w:t>
            </w:r>
          </w:p>
          <w:p w:rsidR="00E33A19" w:rsidRPr="005F504C" w:rsidRDefault="00770BBB"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«Юный эколог»    Николаева</w:t>
            </w:r>
          </w:p>
        </w:tc>
      </w:tr>
    </w:tbl>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Реализуемые инновационные технологии способствуют наиболее полному личностному развитию воспитанников, повышают их информативный уровень и совершенствуют творческое развитие детей, дают возможность педагогам реализовывать свой творческий потенциал.</w:t>
      </w:r>
      <w:r w:rsidRPr="005F504C">
        <w:rPr>
          <w:rFonts w:ascii="Times New Roman" w:eastAsia="Times New Roman" w:hAnsi="Times New Roman" w:cs="Times New Roman"/>
          <w:b/>
          <w:bCs/>
          <w:color w:val="333333"/>
          <w:sz w:val="24"/>
          <w:szCs w:val="24"/>
          <w:lang w:eastAsia="ru-RU"/>
        </w:rPr>
        <w:t> </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proofErr w:type="gramStart"/>
      <w:r w:rsidRPr="005F504C">
        <w:rPr>
          <w:rFonts w:ascii="Times New Roman" w:eastAsia="Times New Roman" w:hAnsi="Times New Roman" w:cs="Times New Roman"/>
          <w:b/>
          <w:bCs/>
          <w:color w:val="333333"/>
          <w:sz w:val="24"/>
          <w:szCs w:val="24"/>
          <w:lang w:eastAsia="ru-RU"/>
        </w:rPr>
        <w:t>Вывод: </w:t>
      </w:r>
      <w:r w:rsidRPr="005F504C">
        <w:rPr>
          <w:rFonts w:ascii="Times New Roman" w:eastAsia="Times New Roman" w:hAnsi="Times New Roman" w:cs="Times New Roman"/>
          <w:color w:val="333333"/>
          <w:sz w:val="24"/>
          <w:szCs w:val="24"/>
          <w:lang w:eastAsia="ru-RU"/>
        </w:rPr>
        <w:t> Анализ</w:t>
      </w:r>
      <w:proofErr w:type="gramEnd"/>
      <w:r w:rsidRPr="005F504C">
        <w:rPr>
          <w:rFonts w:ascii="Times New Roman" w:eastAsia="Times New Roman" w:hAnsi="Times New Roman" w:cs="Times New Roman"/>
          <w:color w:val="333333"/>
          <w:sz w:val="24"/>
          <w:szCs w:val="24"/>
          <w:lang w:eastAsia="ru-RU"/>
        </w:rPr>
        <w:t xml:space="preserve"> соответствия оборудования и оснащения методического кабинета принципу необходимости и достаточности для реализации ООП ДО показал, что в методическом </w:t>
      </w:r>
      <w:r w:rsidR="00727063" w:rsidRPr="005F504C">
        <w:rPr>
          <w:rFonts w:ascii="Times New Roman" w:eastAsia="Times New Roman" w:hAnsi="Times New Roman" w:cs="Times New Roman"/>
          <w:color w:val="333333"/>
          <w:sz w:val="24"/>
          <w:szCs w:val="24"/>
          <w:lang w:eastAsia="ru-RU"/>
        </w:rPr>
        <w:t>уголке</w:t>
      </w:r>
      <w:r w:rsidRPr="005F504C">
        <w:rPr>
          <w:rFonts w:ascii="Times New Roman" w:eastAsia="Times New Roman" w:hAnsi="Times New Roman" w:cs="Times New Roman"/>
          <w:color w:val="333333"/>
          <w:sz w:val="24"/>
          <w:szCs w:val="24"/>
          <w:lang w:eastAsia="ru-RU"/>
        </w:rPr>
        <w:t xml:space="preserve"> создаются  условия для возможности организации совместной деятельности педагогов и воспитанников.</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Учебно-методическое обеспечение не полностью соответствует ООП ДО, ФГОС ДО, условиям реализации ООП ДО.</w:t>
      </w:r>
    </w:p>
    <w:p w:rsidR="00E33A19" w:rsidRPr="005F504C" w:rsidRDefault="00E33A19" w:rsidP="00EE10E1">
      <w:pPr>
        <w:shd w:val="clear" w:color="auto" w:fill="FFFFFF" w:themeFill="background1"/>
        <w:spacing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1.9. Материально-техническая база образовательного учреждения</w:t>
      </w:r>
    </w:p>
    <w:tbl>
      <w:tblPr>
        <w:tblW w:w="9000" w:type="dxa"/>
        <w:tblBorders>
          <w:top w:val="outset" w:sz="6" w:space="0" w:color="auto"/>
          <w:left w:val="outset" w:sz="6" w:space="0" w:color="auto"/>
          <w:bottom w:val="single" w:sz="6" w:space="0" w:color="EEEEEE"/>
          <w:right w:val="outset" w:sz="6" w:space="0" w:color="auto"/>
        </w:tblBorders>
        <w:tblCellMar>
          <w:top w:w="15" w:type="dxa"/>
          <w:left w:w="15" w:type="dxa"/>
          <w:bottom w:w="15" w:type="dxa"/>
          <w:right w:w="15" w:type="dxa"/>
        </w:tblCellMar>
        <w:tblLook w:val="04A0" w:firstRow="1" w:lastRow="0" w:firstColumn="1" w:lastColumn="0" w:noHBand="0" w:noVBand="1"/>
      </w:tblPr>
      <w:tblGrid>
        <w:gridCol w:w="3071"/>
        <w:gridCol w:w="5929"/>
      </w:tblGrid>
      <w:tr w:rsidR="00E33A19" w:rsidRPr="005F504C" w:rsidTr="00FA79FB">
        <w:tc>
          <w:tcPr>
            <w:tcW w:w="30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Сведения о наличии зданий и помещений для организации образовательной деятельности  их назначение, площадь (кв.м.).</w:t>
            </w:r>
          </w:p>
        </w:tc>
        <w:tc>
          <w:tcPr>
            <w:tcW w:w="5929"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Детский сад, </w:t>
            </w:r>
            <w:r w:rsidR="00727063" w:rsidRPr="005F504C">
              <w:rPr>
                <w:rFonts w:ascii="Times New Roman" w:eastAsia="Times New Roman" w:hAnsi="Times New Roman" w:cs="Times New Roman"/>
                <w:sz w:val="24"/>
                <w:szCs w:val="24"/>
                <w:lang w:eastAsia="ru-RU"/>
              </w:rPr>
              <w:t xml:space="preserve">приспособленное помещение </w:t>
            </w:r>
            <w:proofErr w:type="gramStart"/>
            <w:r w:rsidR="00727063"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w:t>
            </w:r>
            <w:proofErr w:type="gramEnd"/>
            <w:r w:rsidRPr="005F504C">
              <w:rPr>
                <w:rFonts w:ascii="Times New Roman" w:eastAsia="Times New Roman" w:hAnsi="Times New Roman" w:cs="Times New Roman"/>
                <w:sz w:val="24"/>
                <w:szCs w:val="24"/>
                <w:lang w:eastAsia="ru-RU"/>
              </w:rPr>
              <w:t xml:space="preserve"> общей площадью </w:t>
            </w:r>
            <w:r w:rsidR="00727063" w:rsidRPr="005F504C">
              <w:rPr>
                <w:rFonts w:ascii="Times New Roman" w:eastAsia="Times New Roman" w:hAnsi="Times New Roman" w:cs="Times New Roman"/>
                <w:sz w:val="24"/>
                <w:szCs w:val="24"/>
                <w:lang w:eastAsia="ru-RU"/>
              </w:rPr>
              <w:t>168</w:t>
            </w:r>
            <w:r w:rsidRPr="005F504C">
              <w:rPr>
                <w:rFonts w:ascii="Times New Roman" w:eastAsia="Times New Roman" w:hAnsi="Times New Roman" w:cs="Times New Roman"/>
                <w:sz w:val="24"/>
                <w:szCs w:val="24"/>
                <w:lang w:eastAsia="ru-RU"/>
              </w:rPr>
              <w:t>  кв.м</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Этажность – </w:t>
            </w:r>
            <w:r w:rsidR="00727063" w:rsidRPr="005F504C">
              <w:rPr>
                <w:rFonts w:ascii="Times New Roman" w:eastAsia="Times New Roman" w:hAnsi="Times New Roman" w:cs="Times New Roman"/>
                <w:sz w:val="24"/>
                <w:szCs w:val="24"/>
                <w:lang w:eastAsia="ru-RU"/>
              </w:rPr>
              <w:t>1</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Здание светлое,  имеется центральное отопление, вода, канализация, сантехническое оборудование в удовлетворительном состоянии.</w:t>
            </w:r>
          </w:p>
        </w:tc>
      </w:tr>
      <w:tr w:rsidR="00E33A19" w:rsidRPr="005F504C" w:rsidTr="00FA79FB">
        <w:tc>
          <w:tcPr>
            <w:tcW w:w="30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Количество групповых, </w:t>
            </w:r>
            <w:r w:rsidRPr="005F504C">
              <w:rPr>
                <w:rFonts w:ascii="Times New Roman" w:eastAsia="Times New Roman" w:hAnsi="Times New Roman" w:cs="Times New Roman"/>
                <w:sz w:val="24"/>
                <w:szCs w:val="24"/>
                <w:lang w:eastAsia="ru-RU"/>
              </w:rPr>
              <w:lastRenderedPageBreak/>
              <w:t>спален, дополнительных помещений для проведения практических или коррекционных занятий, компьютерных классов, студий, административных и служебных помещений</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w:t>
            </w:r>
          </w:p>
        </w:tc>
        <w:tc>
          <w:tcPr>
            <w:tcW w:w="5929"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lastRenderedPageBreak/>
              <w:t xml:space="preserve">— групповые  помещения — </w:t>
            </w:r>
            <w:r w:rsidR="00727063" w:rsidRPr="005F504C">
              <w:rPr>
                <w:rFonts w:ascii="Times New Roman" w:eastAsia="Times New Roman" w:hAnsi="Times New Roman" w:cs="Times New Roman"/>
                <w:sz w:val="24"/>
                <w:szCs w:val="24"/>
                <w:lang w:eastAsia="ru-RU"/>
              </w:rPr>
              <w:t>1</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lastRenderedPageBreak/>
              <w:t xml:space="preserve">— спальни — </w:t>
            </w:r>
            <w:r w:rsidR="00727063" w:rsidRPr="005F504C">
              <w:rPr>
                <w:rFonts w:ascii="Times New Roman" w:eastAsia="Times New Roman" w:hAnsi="Times New Roman" w:cs="Times New Roman"/>
                <w:sz w:val="24"/>
                <w:szCs w:val="24"/>
                <w:lang w:eastAsia="ru-RU"/>
              </w:rPr>
              <w:t>1</w:t>
            </w:r>
          </w:p>
          <w:p w:rsidR="00E33A19" w:rsidRPr="005F504C" w:rsidRDefault="00770BBB"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w:t>
            </w:r>
            <w:r w:rsidR="00361B63" w:rsidRPr="005F504C">
              <w:rPr>
                <w:rFonts w:ascii="Times New Roman" w:eastAsia="Times New Roman" w:hAnsi="Times New Roman" w:cs="Times New Roman"/>
                <w:sz w:val="24"/>
                <w:szCs w:val="24"/>
                <w:lang w:eastAsia="ru-RU"/>
              </w:rPr>
              <w:t xml:space="preserve"> --Умыв</w:t>
            </w:r>
            <w:r w:rsidR="00D45093" w:rsidRPr="005F504C">
              <w:rPr>
                <w:rFonts w:ascii="Times New Roman" w:eastAsia="Times New Roman" w:hAnsi="Times New Roman" w:cs="Times New Roman"/>
                <w:sz w:val="24"/>
                <w:szCs w:val="24"/>
                <w:lang w:eastAsia="ru-RU"/>
              </w:rPr>
              <w:t>а</w:t>
            </w:r>
            <w:r w:rsidR="00361B63" w:rsidRPr="005F504C">
              <w:rPr>
                <w:rFonts w:ascii="Times New Roman" w:eastAsia="Times New Roman" w:hAnsi="Times New Roman" w:cs="Times New Roman"/>
                <w:sz w:val="24"/>
                <w:szCs w:val="24"/>
                <w:lang w:eastAsia="ru-RU"/>
              </w:rPr>
              <w:t xml:space="preserve">льная -1 </w:t>
            </w:r>
          </w:p>
          <w:p w:rsidR="00E33A19" w:rsidRPr="005F504C" w:rsidRDefault="00361B63"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 Приемная - 1</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кабинет заведующего  — 1</w:t>
            </w:r>
          </w:p>
          <w:p w:rsidR="00E33A19" w:rsidRPr="005F504C" w:rsidRDefault="00770BBB"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w:t>
            </w:r>
            <w:r w:rsidR="00E33A19"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w:t>
            </w:r>
            <w:r w:rsidR="00E33A19" w:rsidRPr="005F504C">
              <w:rPr>
                <w:rFonts w:ascii="Times New Roman" w:eastAsia="Times New Roman" w:hAnsi="Times New Roman" w:cs="Times New Roman"/>
                <w:sz w:val="24"/>
                <w:szCs w:val="24"/>
                <w:lang w:eastAsia="ru-RU"/>
              </w:rPr>
              <w:t>— пищеблок -</w:t>
            </w:r>
            <w:r w:rsidRPr="005F504C">
              <w:rPr>
                <w:rFonts w:ascii="Times New Roman" w:eastAsia="Times New Roman" w:hAnsi="Times New Roman" w:cs="Times New Roman"/>
                <w:sz w:val="24"/>
                <w:szCs w:val="24"/>
                <w:lang w:eastAsia="ru-RU"/>
              </w:rPr>
              <w:t xml:space="preserve">1 </w:t>
            </w:r>
          </w:p>
        </w:tc>
      </w:tr>
      <w:tr w:rsidR="00E33A19" w:rsidRPr="005F504C" w:rsidTr="00FA79FB">
        <w:tc>
          <w:tcPr>
            <w:tcW w:w="30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Наличие современной информационно-технической базы (локальные сети, выход в Интернет, электронная почта, ТСО и другие, достаточность)</w:t>
            </w:r>
          </w:p>
        </w:tc>
        <w:tc>
          <w:tcPr>
            <w:tcW w:w="5929"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компьютер —</w:t>
            </w:r>
            <w:r w:rsidR="003C7BDB" w:rsidRPr="005F504C">
              <w:rPr>
                <w:rFonts w:ascii="Times New Roman" w:eastAsia="Times New Roman" w:hAnsi="Times New Roman" w:cs="Times New Roman"/>
                <w:sz w:val="24"/>
                <w:szCs w:val="24"/>
                <w:lang w:eastAsia="ru-RU"/>
              </w:rPr>
              <w:t>1</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интернет  – 1</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электронная почта — 1</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музыкальный центр — </w:t>
            </w:r>
            <w:r w:rsidR="00D45093" w:rsidRPr="005F504C">
              <w:rPr>
                <w:rFonts w:ascii="Times New Roman" w:eastAsia="Times New Roman" w:hAnsi="Times New Roman" w:cs="Times New Roman"/>
                <w:sz w:val="24"/>
                <w:szCs w:val="24"/>
                <w:lang w:eastAsia="ru-RU"/>
              </w:rPr>
              <w:t>2</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телефон/факс  –</w:t>
            </w:r>
            <w:r w:rsidR="00D45093" w:rsidRPr="005F504C">
              <w:rPr>
                <w:rFonts w:ascii="Times New Roman" w:eastAsia="Times New Roman" w:hAnsi="Times New Roman" w:cs="Times New Roman"/>
                <w:sz w:val="24"/>
                <w:szCs w:val="24"/>
                <w:lang w:eastAsia="ru-RU"/>
              </w:rPr>
              <w:t>1/0</w:t>
            </w:r>
          </w:p>
          <w:p w:rsidR="00E33A19" w:rsidRPr="005F504C" w:rsidRDefault="00D45093"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w:t>
            </w:r>
            <w:r w:rsidR="00861B91">
              <w:rPr>
                <w:rFonts w:ascii="Times New Roman" w:eastAsia="Times New Roman" w:hAnsi="Times New Roman" w:cs="Times New Roman"/>
                <w:sz w:val="24"/>
                <w:szCs w:val="24"/>
                <w:lang w:eastAsia="ru-RU"/>
              </w:rPr>
              <w:t>медиапроектор</w:t>
            </w:r>
            <w:r w:rsidR="00E33A19" w:rsidRPr="005F504C">
              <w:rPr>
                <w:rFonts w:ascii="Times New Roman" w:eastAsia="Times New Roman" w:hAnsi="Times New Roman" w:cs="Times New Roman"/>
                <w:sz w:val="24"/>
                <w:szCs w:val="24"/>
                <w:lang w:eastAsia="ru-RU"/>
              </w:rPr>
              <w:t> –</w:t>
            </w:r>
            <w:r w:rsidRPr="005F504C">
              <w:rPr>
                <w:rFonts w:ascii="Times New Roman" w:eastAsia="Times New Roman" w:hAnsi="Times New Roman" w:cs="Times New Roman"/>
                <w:sz w:val="24"/>
                <w:szCs w:val="24"/>
                <w:lang w:eastAsia="ru-RU"/>
              </w:rPr>
              <w:t>1</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Е-mail: </w:t>
            </w:r>
            <w:r w:rsidR="00727063" w:rsidRPr="005F504C">
              <w:rPr>
                <w:rFonts w:ascii="Times New Roman" w:eastAsia="Times New Roman" w:hAnsi="Times New Roman" w:cs="Times New Roman"/>
                <w:sz w:val="24"/>
                <w:szCs w:val="24"/>
                <w:lang w:val="en-US" w:eastAsia="ru-RU"/>
              </w:rPr>
              <w:t>d</w:t>
            </w:r>
            <w:r w:rsidR="00727063" w:rsidRPr="005F504C">
              <w:rPr>
                <w:rFonts w:ascii="Times New Roman" w:eastAsia="Times New Roman" w:hAnsi="Times New Roman" w:cs="Times New Roman"/>
                <w:sz w:val="24"/>
                <w:szCs w:val="24"/>
                <w:lang w:eastAsia="ru-RU"/>
              </w:rPr>
              <w:t>-</w:t>
            </w:r>
            <w:r w:rsidR="00727063" w:rsidRPr="005F504C">
              <w:rPr>
                <w:rFonts w:ascii="Times New Roman" w:eastAsia="Times New Roman" w:hAnsi="Times New Roman" w:cs="Times New Roman"/>
                <w:sz w:val="24"/>
                <w:szCs w:val="24"/>
                <w:lang w:val="en-US" w:eastAsia="ru-RU"/>
              </w:rPr>
              <w:t>sad</w:t>
            </w:r>
            <w:r w:rsidR="00727063" w:rsidRPr="005F504C">
              <w:rPr>
                <w:rFonts w:ascii="Times New Roman" w:eastAsia="Times New Roman" w:hAnsi="Times New Roman" w:cs="Times New Roman"/>
                <w:sz w:val="24"/>
                <w:szCs w:val="24"/>
                <w:lang w:eastAsia="ru-RU"/>
              </w:rPr>
              <w:t>-9@</w:t>
            </w:r>
            <w:r w:rsidR="005F504C">
              <w:rPr>
                <w:rFonts w:ascii="Times New Roman" w:eastAsia="Times New Roman" w:hAnsi="Times New Roman" w:cs="Times New Roman"/>
                <w:sz w:val="24"/>
                <w:szCs w:val="24"/>
                <w:lang w:val="en-US" w:eastAsia="ru-RU"/>
              </w:rPr>
              <w:t>list</w:t>
            </w:r>
            <w:r w:rsidRPr="005F504C">
              <w:rPr>
                <w:rFonts w:ascii="Times New Roman" w:eastAsia="Times New Roman" w:hAnsi="Times New Roman" w:cs="Times New Roman"/>
                <w:sz w:val="24"/>
                <w:szCs w:val="24"/>
                <w:lang w:eastAsia="ru-RU"/>
              </w:rPr>
              <w:t>.ru</w:t>
            </w:r>
          </w:p>
          <w:p w:rsidR="00E33A19" w:rsidRPr="005F504C" w:rsidRDefault="00E33A19" w:rsidP="00361B63">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Создан сайт ДОУ  </w:t>
            </w:r>
            <w:r w:rsidR="00361B63" w:rsidRPr="005F504C">
              <w:rPr>
                <w:rFonts w:ascii="Times New Roman" w:eastAsia="Times New Roman" w:hAnsi="Times New Roman" w:cs="Times New Roman"/>
                <w:sz w:val="24"/>
                <w:szCs w:val="24"/>
                <w:lang w:eastAsia="ru-RU"/>
              </w:rPr>
              <w:t xml:space="preserve"> </w:t>
            </w:r>
          </w:p>
        </w:tc>
      </w:tr>
      <w:tr w:rsidR="00E33A19" w:rsidRPr="005F504C" w:rsidTr="00FA79FB">
        <w:tc>
          <w:tcPr>
            <w:tcW w:w="30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Сведения о медико-социальном обеспечении</w:t>
            </w:r>
          </w:p>
        </w:tc>
        <w:tc>
          <w:tcPr>
            <w:tcW w:w="5929"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Медицинское обслуживание </w:t>
            </w:r>
            <w:proofErr w:type="gramStart"/>
            <w:r w:rsidRPr="005F504C">
              <w:rPr>
                <w:rFonts w:ascii="Times New Roman" w:eastAsia="Times New Roman" w:hAnsi="Times New Roman" w:cs="Times New Roman"/>
                <w:sz w:val="24"/>
                <w:szCs w:val="24"/>
                <w:lang w:eastAsia="ru-RU"/>
              </w:rPr>
              <w:t xml:space="preserve">обеспечивается </w:t>
            </w:r>
            <w:r w:rsidR="00727063" w:rsidRPr="005F504C">
              <w:rPr>
                <w:rFonts w:ascii="Times New Roman" w:eastAsia="Times New Roman" w:hAnsi="Times New Roman" w:cs="Times New Roman"/>
                <w:sz w:val="24"/>
                <w:szCs w:val="24"/>
                <w:lang w:eastAsia="ru-RU"/>
              </w:rPr>
              <w:t xml:space="preserve"> вне</w:t>
            </w:r>
            <w:r w:rsidRPr="005F504C">
              <w:rPr>
                <w:rFonts w:ascii="Times New Roman" w:eastAsia="Times New Roman" w:hAnsi="Times New Roman" w:cs="Times New Roman"/>
                <w:sz w:val="24"/>
                <w:szCs w:val="24"/>
                <w:lang w:eastAsia="ru-RU"/>
              </w:rPr>
              <w:t>штатной</w:t>
            </w:r>
            <w:proofErr w:type="gramEnd"/>
            <w:r w:rsidRPr="005F504C">
              <w:rPr>
                <w:rFonts w:ascii="Times New Roman" w:eastAsia="Times New Roman" w:hAnsi="Times New Roman" w:cs="Times New Roman"/>
                <w:sz w:val="24"/>
                <w:szCs w:val="24"/>
                <w:lang w:eastAsia="ru-RU"/>
              </w:rPr>
              <w:t xml:space="preserve"> медсестрой</w:t>
            </w:r>
            <w:r w:rsidR="00727063"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w:t>
            </w:r>
            <w:r w:rsidR="00727063"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учет и анализ общей заболеваемости воспитанников, анализ простудных заболеваний.</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анализ заболеваемости 1 раз в месяц, в квартал, 1 раз в год;</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ежемесячное подведение итогов посещаемости детей.</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лечебно-профилактические мероприятия с детьми и сотрудниками.</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Особое внимание уделяется контролю за качеством и срокам реализации поставляемых продуктов: наличие сертификатов, соблюдение товарного качества, условий хранения.</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Организация питьевого режима</w:t>
            </w:r>
            <w:r w:rsidRPr="005F504C">
              <w:rPr>
                <w:rFonts w:ascii="Times New Roman" w:eastAsia="Times New Roman" w:hAnsi="Times New Roman" w:cs="Times New Roman"/>
                <w:sz w:val="24"/>
                <w:szCs w:val="24"/>
                <w:lang w:eastAsia="ru-RU"/>
              </w:rPr>
              <w:br/>
              <w:t>соответствует требованиям СанПиН. В ежедневный рацион детей включа</w:t>
            </w:r>
            <w:r w:rsidR="00D729AA" w:rsidRPr="005F504C">
              <w:rPr>
                <w:rFonts w:ascii="Times New Roman" w:eastAsia="Times New Roman" w:hAnsi="Times New Roman" w:cs="Times New Roman"/>
                <w:sz w:val="24"/>
                <w:szCs w:val="24"/>
                <w:lang w:eastAsia="ru-RU"/>
              </w:rPr>
              <w:t>ю</w:t>
            </w:r>
            <w:r w:rsidRPr="005F504C">
              <w:rPr>
                <w:rFonts w:ascii="Times New Roman" w:eastAsia="Times New Roman" w:hAnsi="Times New Roman" w:cs="Times New Roman"/>
                <w:sz w:val="24"/>
                <w:szCs w:val="24"/>
                <w:lang w:eastAsia="ru-RU"/>
              </w:rPr>
              <w:t>тся овощи, рыба, мясо, молочные продукты, фрукты. Анализ выполнения норм</w:t>
            </w:r>
            <w:r w:rsidRPr="005F504C">
              <w:rPr>
                <w:rFonts w:ascii="Times New Roman" w:eastAsia="Times New Roman" w:hAnsi="Times New Roman" w:cs="Times New Roman"/>
                <w:sz w:val="24"/>
                <w:szCs w:val="24"/>
                <w:lang w:eastAsia="ru-RU"/>
              </w:rPr>
              <w:br/>
              <w:t>питания проводится ежемесячно.</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Меню обеспечивает:</w:t>
            </w:r>
            <w:r w:rsidRPr="005F504C">
              <w:rPr>
                <w:rFonts w:ascii="Times New Roman" w:eastAsia="Times New Roman" w:hAnsi="Times New Roman" w:cs="Times New Roman"/>
                <w:sz w:val="24"/>
                <w:szCs w:val="24"/>
                <w:lang w:eastAsia="ru-RU"/>
              </w:rPr>
              <w:br/>
              <w:t>— сбалансированность детского питания;</w:t>
            </w:r>
            <w:r w:rsidRPr="005F504C">
              <w:rPr>
                <w:rFonts w:ascii="Times New Roman" w:eastAsia="Times New Roman" w:hAnsi="Times New Roman" w:cs="Times New Roman"/>
                <w:sz w:val="24"/>
                <w:szCs w:val="24"/>
                <w:lang w:eastAsia="ru-RU"/>
              </w:rPr>
              <w:br/>
              <w:t>— удовлетворенность суточной потребности детей в белках, жирах и углеводах;</w:t>
            </w:r>
            <w:r w:rsidRPr="005F504C">
              <w:rPr>
                <w:rFonts w:ascii="Times New Roman" w:eastAsia="Times New Roman" w:hAnsi="Times New Roman" w:cs="Times New Roman"/>
                <w:sz w:val="24"/>
                <w:szCs w:val="24"/>
                <w:lang w:eastAsia="ru-RU"/>
              </w:rPr>
              <w:br/>
            </w:r>
            <w:r w:rsidRPr="005F504C">
              <w:rPr>
                <w:rFonts w:ascii="Times New Roman" w:eastAsia="Times New Roman" w:hAnsi="Times New Roman" w:cs="Times New Roman"/>
                <w:sz w:val="24"/>
                <w:szCs w:val="24"/>
                <w:lang w:eastAsia="ru-RU"/>
              </w:rPr>
              <w:lastRenderedPageBreak/>
              <w:t>— суточные нормы потребления продуктов.</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Контроль за организацией питания осуществляется ежедневно </w:t>
            </w:r>
            <w:r w:rsidR="00361B63" w:rsidRPr="005F504C">
              <w:rPr>
                <w:rFonts w:ascii="Times New Roman" w:eastAsia="Times New Roman" w:hAnsi="Times New Roman" w:cs="Times New Roman"/>
                <w:sz w:val="24"/>
                <w:szCs w:val="24"/>
                <w:lang w:eastAsia="ru-RU"/>
              </w:rPr>
              <w:t>заведующей</w:t>
            </w:r>
            <w:r w:rsidRPr="005F504C">
              <w:rPr>
                <w:rFonts w:ascii="Times New Roman" w:eastAsia="Times New Roman" w:hAnsi="Times New Roman" w:cs="Times New Roman"/>
                <w:sz w:val="24"/>
                <w:szCs w:val="24"/>
                <w:lang w:eastAsia="ru-RU"/>
              </w:rPr>
              <w:t xml:space="preserve"> и </w:t>
            </w:r>
            <w:proofErr w:type="gramStart"/>
            <w:r w:rsidRPr="005F504C">
              <w:rPr>
                <w:rFonts w:ascii="Times New Roman" w:eastAsia="Times New Roman" w:hAnsi="Times New Roman" w:cs="Times New Roman"/>
                <w:sz w:val="24"/>
                <w:szCs w:val="24"/>
                <w:lang w:eastAsia="ru-RU"/>
              </w:rPr>
              <w:t>бракеражной  комиссией</w:t>
            </w:r>
            <w:proofErr w:type="gramEnd"/>
            <w:r w:rsidRPr="005F504C">
              <w:rPr>
                <w:rFonts w:ascii="Times New Roman" w:eastAsia="Times New Roman" w:hAnsi="Times New Roman" w:cs="Times New Roman"/>
                <w:sz w:val="24"/>
                <w:szCs w:val="24"/>
                <w:lang w:eastAsia="ru-RU"/>
              </w:rPr>
              <w:t>.</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Оценка медико-социального обеспечения показала его соответствие к предъявляемым требованиям.</w:t>
            </w:r>
          </w:p>
        </w:tc>
      </w:tr>
      <w:tr w:rsidR="00E33A19" w:rsidRPr="005F504C" w:rsidTr="00FA79FB">
        <w:tc>
          <w:tcPr>
            <w:tcW w:w="30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Групповые помещения</w:t>
            </w:r>
          </w:p>
        </w:tc>
        <w:tc>
          <w:tcPr>
            <w:tcW w:w="5929"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361B63">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Групповые комнаты, включают  игровую, познавательную, обеденную зоны. При создании предметно-развивающей среды воспитатели учитывают возрастные, индивидуальные особенности детей своей группы. Групп</w:t>
            </w:r>
            <w:r w:rsidR="00361B63" w:rsidRPr="005F504C">
              <w:rPr>
                <w:rFonts w:ascii="Times New Roman" w:eastAsia="Times New Roman" w:hAnsi="Times New Roman" w:cs="Times New Roman"/>
                <w:sz w:val="24"/>
                <w:szCs w:val="24"/>
                <w:lang w:eastAsia="ru-RU"/>
              </w:rPr>
              <w:t>а</w:t>
            </w:r>
            <w:r w:rsidRPr="005F504C">
              <w:rPr>
                <w:rFonts w:ascii="Times New Roman" w:eastAsia="Times New Roman" w:hAnsi="Times New Roman" w:cs="Times New Roman"/>
                <w:sz w:val="24"/>
                <w:szCs w:val="24"/>
                <w:lang w:eastAsia="ru-RU"/>
              </w:rPr>
              <w:t xml:space="preserve"> постепенно пополня</w:t>
            </w:r>
            <w:r w:rsidR="00361B63" w:rsidRPr="005F504C">
              <w:rPr>
                <w:rFonts w:ascii="Times New Roman" w:eastAsia="Times New Roman" w:hAnsi="Times New Roman" w:cs="Times New Roman"/>
                <w:sz w:val="24"/>
                <w:szCs w:val="24"/>
                <w:lang w:eastAsia="ru-RU"/>
              </w:rPr>
              <w:t>е</w:t>
            </w:r>
            <w:r w:rsidRPr="005F504C">
              <w:rPr>
                <w:rFonts w:ascii="Times New Roman" w:eastAsia="Times New Roman" w:hAnsi="Times New Roman" w:cs="Times New Roman"/>
                <w:sz w:val="24"/>
                <w:szCs w:val="24"/>
                <w:lang w:eastAsia="ru-RU"/>
              </w:rPr>
              <w:t xml:space="preserve">тся современным игровым оборудованием, современными информационными стендами. Предметная среда </w:t>
            </w:r>
            <w:r w:rsidR="00361B63"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w:t>
            </w:r>
            <w:r w:rsidR="00361B63" w:rsidRPr="005F504C">
              <w:rPr>
                <w:rFonts w:ascii="Times New Roman" w:eastAsia="Times New Roman" w:hAnsi="Times New Roman" w:cs="Times New Roman"/>
                <w:sz w:val="24"/>
                <w:szCs w:val="24"/>
                <w:lang w:eastAsia="ru-RU"/>
              </w:rPr>
              <w:t>частично</w:t>
            </w:r>
            <w:r w:rsidRPr="005F504C">
              <w:rPr>
                <w:rFonts w:ascii="Times New Roman" w:eastAsia="Times New Roman" w:hAnsi="Times New Roman" w:cs="Times New Roman"/>
                <w:sz w:val="24"/>
                <w:szCs w:val="24"/>
                <w:lang w:eastAsia="ru-RU"/>
              </w:rPr>
              <w:t xml:space="preserve"> насыщена, выдержана мера «необходимого и достаточного» для каждого вида деятельности, представляет собой «поисковое поле» для ребенка, стимулирующее проце</w:t>
            </w:r>
            <w:r w:rsidR="00361B63" w:rsidRPr="005F504C">
              <w:rPr>
                <w:rFonts w:ascii="Times New Roman" w:eastAsia="Times New Roman" w:hAnsi="Times New Roman" w:cs="Times New Roman"/>
                <w:sz w:val="24"/>
                <w:szCs w:val="24"/>
                <w:lang w:eastAsia="ru-RU"/>
              </w:rPr>
              <w:t>сс его развития и саморазвития</w:t>
            </w:r>
            <w:r w:rsidRPr="005F504C">
              <w:rPr>
                <w:rFonts w:ascii="Times New Roman" w:eastAsia="Times New Roman" w:hAnsi="Times New Roman" w:cs="Times New Roman"/>
                <w:sz w:val="24"/>
                <w:szCs w:val="24"/>
                <w:lang w:eastAsia="ru-RU"/>
              </w:rPr>
              <w:t>.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tc>
      </w:tr>
      <w:tr w:rsidR="00E33A19" w:rsidRPr="005F504C" w:rsidTr="00FA79FB">
        <w:tc>
          <w:tcPr>
            <w:tcW w:w="30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2F3680">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Динамика изменений материально-технического состояния образовательного учреждения за 5 последни</w:t>
            </w:r>
            <w:r w:rsidR="002F3680" w:rsidRPr="005F504C">
              <w:rPr>
                <w:rFonts w:ascii="Times New Roman" w:eastAsia="Times New Roman" w:hAnsi="Times New Roman" w:cs="Times New Roman"/>
                <w:sz w:val="24"/>
                <w:szCs w:val="24"/>
                <w:lang w:eastAsia="ru-RU"/>
              </w:rPr>
              <w:t xml:space="preserve">х </w:t>
            </w:r>
            <w:r w:rsidRPr="005F504C">
              <w:rPr>
                <w:rFonts w:ascii="Times New Roman" w:eastAsia="Times New Roman" w:hAnsi="Times New Roman" w:cs="Times New Roman"/>
                <w:sz w:val="24"/>
                <w:szCs w:val="24"/>
                <w:lang w:eastAsia="ru-RU"/>
              </w:rPr>
              <w:t xml:space="preserve">лет </w:t>
            </w:r>
          </w:p>
        </w:tc>
        <w:tc>
          <w:tcPr>
            <w:tcW w:w="5929"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Проведен ремонт кровли, наружного освещения, косметический    ремонт групповых помещений и кладовых пищеблока, замена </w:t>
            </w:r>
            <w:r w:rsidR="00B24BA4" w:rsidRPr="005F504C">
              <w:rPr>
                <w:rFonts w:ascii="Times New Roman" w:eastAsia="Times New Roman" w:hAnsi="Times New Roman" w:cs="Times New Roman"/>
                <w:sz w:val="24"/>
                <w:szCs w:val="24"/>
                <w:lang w:eastAsia="ru-RU"/>
              </w:rPr>
              <w:t>окон</w:t>
            </w:r>
            <w:r w:rsidRPr="005F504C">
              <w:rPr>
                <w:rFonts w:ascii="Times New Roman" w:eastAsia="Times New Roman" w:hAnsi="Times New Roman" w:cs="Times New Roman"/>
                <w:sz w:val="24"/>
                <w:szCs w:val="24"/>
                <w:lang w:eastAsia="ru-RU"/>
              </w:rPr>
              <w:t xml:space="preserve"> в здани</w:t>
            </w:r>
            <w:r w:rsidR="00D45093" w:rsidRPr="005F504C">
              <w:rPr>
                <w:rFonts w:ascii="Times New Roman" w:eastAsia="Times New Roman" w:hAnsi="Times New Roman" w:cs="Times New Roman"/>
                <w:sz w:val="24"/>
                <w:szCs w:val="24"/>
                <w:lang w:eastAsia="ru-RU"/>
              </w:rPr>
              <w:t>и</w:t>
            </w:r>
            <w:r w:rsidRPr="005F504C">
              <w:rPr>
                <w:rFonts w:ascii="Times New Roman" w:eastAsia="Times New Roman" w:hAnsi="Times New Roman" w:cs="Times New Roman"/>
                <w:sz w:val="24"/>
                <w:szCs w:val="24"/>
                <w:lang w:eastAsia="ru-RU"/>
              </w:rPr>
              <w:t xml:space="preserve"> </w:t>
            </w:r>
            <w:proofErr w:type="gramStart"/>
            <w:r w:rsidRPr="005F504C">
              <w:rPr>
                <w:rFonts w:ascii="Times New Roman" w:eastAsia="Times New Roman" w:hAnsi="Times New Roman" w:cs="Times New Roman"/>
                <w:sz w:val="24"/>
                <w:szCs w:val="24"/>
                <w:lang w:eastAsia="ru-RU"/>
              </w:rPr>
              <w:t>ДОУ</w:t>
            </w:r>
            <w:r w:rsidR="00B24BA4"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w:t>
            </w:r>
            <w:proofErr w:type="gramEnd"/>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Создан сайт в Интернете</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Оборудован</w:t>
            </w:r>
            <w:r w:rsidR="00B24BA4" w:rsidRPr="005F504C">
              <w:rPr>
                <w:rFonts w:ascii="Times New Roman" w:eastAsia="Times New Roman" w:hAnsi="Times New Roman" w:cs="Times New Roman"/>
                <w:sz w:val="24"/>
                <w:szCs w:val="24"/>
                <w:lang w:eastAsia="ru-RU"/>
              </w:rPr>
              <w:t>а</w:t>
            </w:r>
            <w:r w:rsidRPr="005F504C">
              <w:rPr>
                <w:rFonts w:ascii="Times New Roman" w:eastAsia="Times New Roman" w:hAnsi="Times New Roman" w:cs="Times New Roman"/>
                <w:sz w:val="24"/>
                <w:szCs w:val="24"/>
                <w:lang w:eastAsia="ru-RU"/>
              </w:rPr>
              <w:t xml:space="preserve"> прогулочн</w:t>
            </w:r>
            <w:r w:rsidR="00B24BA4" w:rsidRPr="005F504C">
              <w:rPr>
                <w:rFonts w:ascii="Times New Roman" w:eastAsia="Times New Roman" w:hAnsi="Times New Roman" w:cs="Times New Roman"/>
                <w:sz w:val="24"/>
                <w:szCs w:val="24"/>
                <w:lang w:eastAsia="ru-RU"/>
              </w:rPr>
              <w:t>ая</w:t>
            </w:r>
            <w:r w:rsidRPr="005F504C">
              <w:rPr>
                <w:rFonts w:ascii="Times New Roman" w:eastAsia="Times New Roman" w:hAnsi="Times New Roman" w:cs="Times New Roman"/>
                <w:sz w:val="24"/>
                <w:szCs w:val="24"/>
                <w:lang w:eastAsia="ru-RU"/>
              </w:rPr>
              <w:t xml:space="preserve"> площадк</w:t>
            </w:r>
            <w:r w:rsidR="00326662" w:rsidRPr="005F504C">
              <w:rPr>
                <w:rFonts w:ascii="Times New Roman" w:eastAsia="Times New Roman" w:hAnsi="Times New Roman" w:cs="Times New Roman"/>
                <w:sz w:val="24"/>
                <w:szCs w:val="24"/>
                <w:lang w:eastAsia="ru-RU"/>
              </w:rPr>
              <w:t>а</w:t>
            </w:r>
            <w:r w:rsidRPr="005F504C">
              <w:rPr>
                <w:rFonts w:ascii="Times New Roman" w:eastAsia="Times New Roman" w:hAnsi="Times New Roman" w:cs="Times New Roman"/>
                <w:sz w:val="24"/>
                <w:szCs w:val="24"/>
                <w:lang w:eastAsia="ru-RU"/>
              </w:rPr>
              <w:t>, установлен</w:t>
            </w:r>
            <w:r w:rsidR="00326662" w:rsidRPr="005F504C">
              <w:rPr>
                <w:rFonts w:ascii="Times New Roman" w:eastAsia="Times New Roman" w:hAnsi="Times New Roman" w:cs="Times New Roman"/>
                <w:sz w:val="24"/>
                <w:szCs w:val="24"/>
                <w:lang w:eastAsia="ru-RU"/>
              </w:rPr>
              <w:t>а</w:t>
            </w:r>
            <w:r w:rsidRPr="005F504C">
              <w:rPr>
                <w:rFonts w:ascii="Times New Roman" w:eastAsia="Times New Roman" w:hAnsi="Times New Roman" w:cs="Times New Roman"/>
                <w:sz w:val="24"/>
                <w:szCs w:val="24"/>
                <w:lang w:eastAsia="ru-RU"/>
              </w:rPr>
              <w:t>: песочниц</w:t>
            </w:r>
            <w:r w:rsidR="00326662" w:rsidRPr="005F504C">
              <w:rPr>
                <w:rFonts w:ascii="Times New Roman" w:eastAsia="Times New Roman" w:hAnsi="Times New Roman" w:cs="Times New Roman"/>
                <w:sz w:val="24"/>
                <w:szCs w:val="24"/>
                <w:lang w:eastAsia="ru-RU"/>
              </w:rPr>
              <w:t>а</w:t>
            </w:r>
            <w:r w:rsidRPr="005F504C">
              <w:rPr>
                <w:rFonts w:ascii="Times New Roman" w:eastAsia="Times New Roman" w:hAnsi="Times New Roman" w:cs="Times New Roman"/>
                <w:sz w:val="24"/>
                <w:szCs w:val="24"/>
                <w:lang w:eastAsia="ru-RU"/>
              </w:rPr>
              <w:t xml:space="preserve">, качели-качалки, </w:t>
            </w:r>
            <w:r w:rsidR="00D45093" w:rsidRPr="005F504C">
              <w:rPr>
                <w:rFonts w:ascii="Times New Roman" w:eastAsia="Times New Roman" w:hAnsi="Times New Roman" w:cs="Times New Roman"/>
                <w:sz w:val="24"/>
                <w:szCs w:val="24"/>
                <w:lang w:eastAsia="ru-RU"/>
              </w:rPr>
              <w:t xml:space="preserve">карусель, </w:t>
            </w:r>
            <w:proofErr w:type="gramStart"/>
            <w:r w:rsidR="00D45093" w:rsidRPr="005F504C">
              <w:rPr>
                <w:rFonts w:ascii="Times New Roman" w:eastAsia="Times New Roman" w:hAnsi="Times New Roman" w:cs="Times New Roman"/>
                <w:sz w:val="24"/>
                <w:szCs w:val="24"/>
                <w:lang w:eastAsia="ru-RU"/>
              </w:rPr>
              <w:t>горка ,теневой</w:t>
            </w:r>
            <w:proofErr w:type="gramEnd"/>
            <w:r w:rsidR="00D45093" w:rsidRPr="005F504C">
              <w:rPr>
                <w:rFonts w:ascii="Times New Roman" w:eastAsia="Times New Roman" w:hAnsi="Times New Roman" w:cs="Times New Roman"/>
                <w:sz w:val="24"/>
                <w:szCs w:val="24"/>
                <w:lang w:eastAsia="ru-RU"/>
              </w:rPr>
              <w:t xml:space="preserve"> навес для проведения режимных моментов в летний период</w:t>
            </w:r>
          </w:p>
        </w:tc>
      </w:tr>
      <w:tr w:rsidR="00E33A19" w:rsidRPr="005F504C" w:rsidTr="00FA79FB">
        <w:tc>
          <w:tcPr>
            <w:tcW w:w="30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Состояние использование материально-технической базы</w:t>
            </w:r>
          </w:p>
        </w:tc>
        <w:tc>
          <w:tcPr>
            <w:tcW w:w="5929"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361B63">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i/>
                <w:iCs/>
                <w:sz w:val="24"/>
                <w:szCs w:val="24"/>
                <w:lang w:eastAsia="ru-RU"/>
              </w:rPr>
              <w:t>       </w:t>
            </w:r>
            <w:proofErr w:type="gramStart"/>
            <w:r w:rsidRPr="005F504C">
              <w:rPr>
                <w:rFonts w:ascii="Times New Roman" w:eastAsia="Times New Roman" w:hAnsi="Times New Roman" w:cs="Times New Roman"/>
                <w:sz w:val="24"/>
                <w:szCs w:val="24"/>
                <w:lang w:eastAsia="ru-RU"/>
              </w:rPr>
              <w:t>МБДОУ  размещено</w:t>
            </w:r>
            <w:proofErr w:type="gramEnd"/>
            <w:r w:rsidRPr="005F504C">
              <w:rPr>
                <w:rFonts w:ascii="Times New Roman" w:eastAsia="Times New Roman" w:hAnsi="Times New Roman" w:cs="Times New Roman"/>
                <w:sz w:val="24"/>
                <w:szCs w:val="24"/>
                <w:lang w:eastAsia="ru-RU"/>
              </w:rPr>
              <w:t xml:space="preserve"> среди </w:t>
            </w:r>
            <w:r w:rsidR="00326662" w:rsidRPr="005F504C">
              <w:rPr>
                <w:rFonts w:ascii="Times New Roman" w:eastAsia="Times New Roman" w:hAnsi="Times New Roman" w:cs="Times New Roman"/>
                <w:sz w:val="24"/>
                <w:szCs w:val="24"/>
                <w:lang w:eastAsia="ru-RU"/>
              </w:rPr>
              <w:t>жилого частного сектора</w:t>
            </w:r>
            <w:r w:rsidRPr="005F504C">
              <w:rPr>
                <w:rFonts w:ascii="Times New Roman" w:eastAsia="Times New Roman" w:hAnsi="Times New Roman" w:cs="Times New Roman"/>
                <w:sz w:val="24"/>
                <w:szCs w:val="24"/>
                <w:lang w:eastAsia="ru-RU"/>
              </w:rPr>
              <w:t xml:space="preserve"> </w:t>
            </w:r>
            <w:r w:rsidR="00326662"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вблизи от трассы. Имеет самостоятельный земельный участок  </w:t>
            </w:r>
            <w:r w:rsidR="00326662" w:rsidRPr="005F504C">
              <w:rPr>
                <w:rFonts w:ascii="Times New Roman" w:eastAsia="Times New Roman" w:hAnsi="Times New Roman" w:cs="Times New Roman"/>
                <w:sz w:val="24"/>
                <w:szCs w:val="24"/>
                <w:lang w:eastAsia="ru-RU"/>
              </w:rPr>
              <w:t>0,5</w:t>
            </w:r>
            <w:r w:rsidRPr="005F504C">
              <w:rPr>
                <w:rFonts w:ascii="Times New Roman" w:eastAsia="Times New Roman" w:hAnsi="Times New Roman" w:cs="Times New Roman"/>
                <w:sz w:val="24"/>
                <w:szCs w:val="24"/>
                <w:lang w:eastAsia="ru-RU"/>
              </w:rPr>
              <w:t xml:space="preserve"> </w:t>
            </w:r>
            <w:r w:rsidR="00326662" w:rsidRPr="005F504C">
              <w:rPr>
                <w:rFonts w:ascii="Times New Roman" w:eastAsia="Times New Roman" w:hAnsi="Times New Roman" w:cs="Times New Roman"/>
                <w:sz w:val="24"/>
                <w:szCs w:val="24"/>
                <w:lang w:eastAsia="ru-RU"/>
              </w:rPr>
              <w:t>га</w:t>
            </w:r>
            <w:r w:rsidRPr="005F504C">
              <w:rPr>
                <w:rFonts w:ascii="Times New Roman" w:eastAsia="Times New Roman" w:hAnsi="Times New Roman" w:cs="Times New Roman"/>
                <w:sz w:val="24"/>
                <w:szCs w:val="24"/>
                <w:lang w:eastAsia="ru-RU"/>
              </w:rPr>
              <w:t>.</w:t>
            </w:r>
            <w:r w:rsidRPr="005F504C">
              <w:rPr>
                <w:rFonts w:ascii="Times New Roman" w:eastAsia="Times New Roman" w:hAnsi="Times New Roman" w:cs="Times New Roman"/>
                <w:sz w:val="24"/>
                <w:szCs w:val="24"/>
                <w:vertAlign w:val="superscript"/>
                <w:lang w:eastAsia="ru-RU"/>
              </w:rPr>
              <w:t>2</w:t>
            </w:r>
            <w:r w:rsidRPr="005F504C">
              <w:rPr>
                <w:rFonts w:ascii="Times New Roman" w:eastAsia="Times New Roman" w:hAnsi="Times New Roman" w:cs="Times New Roman"/>
                <w:sz w:val="24"/>
                <w:szCs w:val="24"/>
                <w:lang w:eastAsia="ru-RU"/>
              </w:rPr>
              <w:t>, территория которого  ограждена забором высотой 1,5 м. и вдоль него — зелеными насаждениями (деревья и кустарники с ядовитыми плодами отсутствуют). Участок озеленен на 50 %, на нем выделены зоны:  физкультурно-спо</w:t>
            </w:r>
            <w:r w:rsidR="00361B63" w:rsidRPr="005F504C">
              <w:rPr>
                <w:rFonts w:ascii="Times New Roman" w:eastAsia="Times New Roman" w:hAnsi="Times New Roman" w:cs="Times New Roman"/>
                <w:sz w:val="24"/>
                <w:szCs w:val="24"/>
                <w:lang w:eastAsia="ru-RU"/>
              </w:rPr>
              <w:t>ртивная, отдыха, хозяйственная.</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Групповые  помещения включают: рабочую зону с размещенными учебными столами для воспитанников, зону для игр и возможной активной деятельности.</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Спальн</w:t>
            </w:r>
            <w:r w:rsidR="00326662" w:rsidRPr="005F504C">
              <w:rPr>
                <w:rFonts w:ascii="Times New Roman" w:eastAsia="Times New Roman" w:hAnsi="Times New Roman" w:cs="Times New Roman"/>
                <w:sz w:val="24"/>
                <w:szCs w:val="24"/>
                <w:lang w:eastAsia="ru-RU"/>
              </w:rPr>
              <w:t>я</w:t>
            </w:r>
            <w:r w:rsidRPr="005F504C">
              <w:rPr>
                <w:rFonts w:ascii="Times New Roman" w:eastAsia="Times New Roman" w:hAnsi="Times New Roman" w:cs="Times New Roman"/>
                <w:sz w:val="24"/>
                <w:szCs w:val="24"/>
                <w:lang w:eastAsia="ru-RU"/>
              </w:rPr>
              <w:t xml:space="preserve"> </w:t>
            </w:r>
            <w:proofErr w:type="gramStart"/>
            <w:r w:rsidRPr="005F504C">
              <w:rPr>
                <w:rFonts w:ascii="Times New Roman" w:eastAsia="Times New Roman" w:hAnsi="Times New Roman" w:cs="Times New Roman"/>
                <w:sz w:val="24"/>
                <w:szCs w:val="24"/>
                <w:lang w:eastAsia="ru-RU"/>
              </w:rPr>
              <w:t>оборудован</w:t>
            </w:r>
            <w:r w:rsidR="00326662" w:rsidRPr="005F504C">
              <w:rPr>
                <w:rFonts w:ascii="Times New Roman" w:eastAsia="Times New Roman" w:hAnsi="Times New Roman" w:cs="Times New Roman"/>
                <w:sz w:val="24"/>
                <w:szCs w:val="24"/>
                <w:lang w:eastAsia="ru-RU"/>
              </w:rPr>
              <w:t>а</w:t>
            </w:r>
            <w:r w:rsidRPr="005F504C">
              <w:rPr>
                <w:rFonts w:ascii="Times New Roman" w:eastAsia="Times New Roman" w:hAnsi="Times New Roman" w:cs="Times New Roman"/>
                <w:sz w:val="24"/>
                <w:szCs w:val="24"/>
                <w:lang w:eastAsia="ru-RU"/>
              </w:rPr>
              <w:t xml:space="preserve"> </w:t>
            </w:r>
            <w:r w:rsidR="00326662"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w:t>
            </w:r>
            <w:proofErr w:type="gramEnd"/>
            <w:r w:rsidRPr="005F504C">
              <w:rPr>
                <w:rFonts w:ascii="Times New Roman" w:eastAsia="Times New Roman" w:hAnsi="Times New Roman" w:cs="Times New Roman"/>
                <w:sz w:val="24"/>
                <w:szCs w:val="24"/>
                <w:lang w:eastAsia="ru-RU"/>
              </w:rPr>
              <w:t xml:space="preserve"> </w:t>
            </w:r>
            <w:r w:rsidR="00326662"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w:t>
            </w:r>
            <w:r w:rsidR="00326662" w:rsidRPr="005F504C">
              <w:rPr>
                <w:rFonts w:ascii="Times New Roman" w:eastAsia="Times New Roman" w:hAnsi="Times New Roman" w:cs="Times New Roman"/>
                <w:sz w:val="24"/>
                <w:szCs w:val="24"/>
                <w:lang w:eastAsia="ru-RU"/>
              </w:rPr>
              <w:t>тре</w:t>
            </w:r>
            <w:r w:rsidRPr="005F504C">
              <w:rPr>
                <w:rFonts w:ascii="Times New Roman" w:eastAsia="Times New Roman" w:hAnsi="Times New Roman" w:cs="Times New Roman"/>
                <w:sz w:val="24"/>
                <w:szCs w:val="24"/>
                <w:lang w:eastAsia="ru-RU"/>
              </w:rPr>
              <w:t>хуровневыми кроватями и раскладушками. Туалетн</w:t>
            </w:r>
            <w:r w:rsidR="00326662" w:rsidRPr="005F504C">
              <w:rPr>
                <w:rFonts w:ascii="Times New Roman" w:eastAsia="Times New Roman" w:hAnsi="Times New Roman" w:cs="Times New Roman"/>
                <w:sz w:val="24"/>
                <w:szCs w:val="24"/>
                <w:lang w:eastAsia="ru-RU"/>
              </w:rPr>
              <w:t>ая</w:t>
            </w:r>
            <w:r w:rsidRPr="005F504C">
              <w:rPr>
                <w:rFonts w:ascii="Times New Roman" w:eastAsia="Times New Roman" w:hAnsi="Times New Roman" w:cs="Times New Roman"/>
                <w:sz w:val="24"/>
                <w:szCs w:val="24"/>
                <w:lang w:eastAsia="ru-RU"/>
              </w:rPr>
              <w:t xml:space="preserve"> зон</w:t>
            </w:r>
            <w:r w:rsidR="00326662" w:rsidRPr="005F504C">
              <w:rPr>
                <w:rFonts w:ascii="Times New Roman" w:eastAsia="Times New Roman" w:hAnsi="Times New Roman" w:cs="Times New Roman"/>
                <w:sz w:val="24"/>
                <w:szCs w:val="24"/>
                <w:lang w:eastAsia="ru-RU"/>
              </w:rPr>
              <w:t>а</w:t>
            </w:r>
            <w:r w:rsidRPr="005F504C">
              <w:rPr>
                <w:rFonts w:ascii="Times New Roman" w:eastAsia="Times New Roman" w:hAnsi="Times New Roman" w:cs="Times New Roman"/>
                <w:sz w:val="24"/>
                <w:szCs w:val="24"/>
                <w:lang w:eastAsia="ru-RU"/>
              </w:rPr>
              <w:t xml:space="preserve"> дел</w:t>
            </w:r>
            <w:r w:rsidR="00326662" w:rsidRPr="005F504C">
              <w:rPr>
                <w:rFonts w:ascii="Times New Roman" w:eastAsia="Times New Roman" w:hAnsi="Times New Roman" w:cs="Times New Roman"/>
                <w:sz w:val="24"/>
                <w:szCs w:val="24"/>
                <w:lang w:eastAsia="ru-RU"/>
              </w:rPr>
              <w:t>и</w:t>
            </w:r>
            <w:r w:rsidRPr="005F504C">
              <w:rPr>
                <w:rFonts w:ascii="Times New Roman" w:eastAsia="Times New Roman" w:hAnsi="Times New Roman" w:cs="Times New Roman"/>
                <w:sz w:val="24"/>
                <w:szCs w:val="24"/>
                <w:lang w:eastAsia="ru-RU"/>
              </w:rPr>
              <w:t>тся на умывальную и зону санузл</w:t>
            </w:r>
            <w:r w:rsidR="00326662" w:rsidRPr="005F504C">
              <w:rPr>
                <w:rFonts w:ascii="Times New Roman" w:eastAsia="Times New Roman" w:hAnsi="Times New Roman" w:cs="Times New Roman"/>
                <w:sz w:val="24"/>
                <w:szCs w:val="24"/>
                <w:lang w:eastAsia="ru-RU"/>
              </w:rPr>
              <w:t>а</w:t>
            </w:r>
            <w:r w:rsidRPr="005F504C">
              <w:rPr>
                <w:rFonts w:ascii="Times New Roman" w:eastAsia="Times New Roman" w:hAnsi="Times New Roman" w:cs="Times New Roman"/>
                <w:sz w:val="24"/>
                <w:szCs w:val="24"/>
                <w:lang w:eastAsia="ru-RU"/>
              </w:rPr>
              <w:t xml:space="preserve">. В умывальной зоне расположены раковины для детей и шкафчики для </w:t>
            </w:r>
            <w:r w:rsidRPr="005F504C">
              <w:rPr>
                <w:rFonts w:ascii="Times New Roman" w:eastAsia="Times New Roman" w:hAnsi="Times New Roman" w:cs="Times New Roman"/>
                <w:sz w:val="24"/>
                <w:szCs w:val="24"/>
                <w:lang w:eastAsia="ru-RU"/>
              </w:rPr>
              <w:lastRenderedPageBreak/>
              <w:t>индивидуальных полотенец</w:t>
            </w:r>
            <w:r w:rsidR="00326662" w:rsidRPr="005F504C">
              <w:rPr>
                <w:rFonts w:ascii="Times New Roman" w:eastAsia="Times New Roman" w:hAnsi="Times New Roman" w:cs="Times New Roman"/>
                <w:sz w:val="24"/>
                <w:szCs w:val="24"/>
                <w:lang w:eastAsia="ru-RU"/>
              </w:rPr>
              <w:t>.</w:t>
            </w:r>
            <w:r w:rsidRPr="005F504C">
              <w:rPr>
                <w:rFonts w:ascii="Times New Roman" w:eastAsia="Times New Roman" w:hAnsi="Times New Roman" w:cs="Times New Roman"/>
                <w:sz w:val="24"/>
                <w:szCs w:val="24"/>
                <w:lang w:eastAsia="ru-RU"/>
              </w:rPr>
              <w:t xml:space="preserve"> </w:t>
            </w:r>
            <w:r w:rsidR="00326662" w:rsidRPr="005F504C">
              <w:rPr>
                <w:rFonts w:ascii="Times New Roman" w:eastAsia="Times New Roman" w:hAnsi="Times New Roman" w:cs="Times New Roman"/>
                <w:sz w:val="24"/>
                <w:szCs w:val="24"/>
                <w:lang w:eastAsia="ru-RU"/>
              </w:rPr>
              <w:t xml:space="preserve"> </w:t>
            </w:r>
          </w:p>
        </w:tc>
      </w:tr>
      <w:tr w:rsidR="00E33A19" w:rsidRPr="005F504C" w:rsidTr="00FA79FB">
        <w:tc>
          <w:tcPr>
            <w:tcW w:w="3071"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Соблюдение в ДОУ мер противопожарной и антитеррористической безопасности</w:t>
            </w:r>
          </w:p>
        </w:tc>
        <w:tc>
          <w:tcPr>
            <w:tcW w:w="5929"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Основным нормативно-правовым актом, содержащим положение об обеспечении безопасности участников образовательного процесса, является закон РФ «Об образовании»,  который в пп.3 ч.3 ст.32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Основными направлениями деятельности администрации детского сада по обеспечению безопасности в детском саду являются:</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пожарная безопасность;</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антитеррористическая безопасность;</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обеспечение выполнения санитарно-гигиенических требований;</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охрана труда.</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МБДОУ </w:t>
            </w:r>
            <w:r w:rsidR="00326662"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w:t>
            </w:r>
            <w:r w:rsidR="007F1E93"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обеспечен средствами пожаротушения, соблюдаются требования к содержанию эвакуационных выходов.</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В соответствии с Федеральным законом и Правилами Пожарной безопасности</w:t>
            </w:r>
            <w:r w:rsidR="00326662"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вывешен</w:t>
            </w:r>
            <w:r w:rsidR="00326662"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план</w:t>
            </w:r>
            <w:r w:rsidR="00326662"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эвакуации людей при пожаре, ежемесячно проводятся занятия (плановая эвакуация детей) с сотрудниками по умению правильно действовать при пожаре, а также целевые инструктажи. В здании установлена АПС с выводом сигнала на диспетчерский пульт ПЧ.</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Кроме того, имеется охранная сигнализация, кнопка   сигнализации (КТС). В здании установлены камеры видеонаблюдения.</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Главной целью по охране труда в МБДОУ </w:t>
            </w:r>
            <w:r w:rsidR="00326662" w:rsidRPr="005F504C">
              <w:rPr>
                <w:rFonts w:ascii="Times New Roman" w:eastAsia="Times New Roman" w:hAnsi="Times New Roman" w:cs="Times New Roman"/>
                <w:sz w:val="24"/>
                <w:szCs w:val="24"/>
                <w:lang w:eastAsia="ru-RU"/>
              </w:rPr>
              <w:t xml:space="preserve"> </w:t>
            </w:r>
            <w:r w:rsidRPr="005F504C">
              <w:rPr>
                <w:rFonts w:ascii="Times New Roman" w:eastAsia="Times New Roman" w:hAnsi="Times New Roman" w:cs="Times New Roman"/>
                <w:sz w:val="24"/>
                <w:szCs w:val="24"/>
                <w:lang w:eastAsia="ru-RU"/>
              </w:rPr>
              <w:t xml:space="preserve">  является создание и обеспечение здоровых и безопасных условий труда, сохранение жизни и здоровья воспитанников и сотрудников в процессе труда, воспитания и организованного отдыха, создание оптимального режима труда обучения и организованного отдыха.</w:t>
            </w:r>
          </w:p>
        </w:tc>
      </w:tr>
    </w:tbl>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 Вывод:</w:t>
      </w:r>
      <w:r w:rsidRPr="005F504C">
        <w:rPr>
          <w:rFonts w:ascii="Times New Roman" w:eastAsia="Times New Roman" w:hAnsi="Times New Roman" w:cs="Times New Roman"/>
          <w:color w:val="333333"/>
          <w:sz w:val="24"/>
          <w:szCs w:val="24"/>
          <w:lang w:eastAsia="ru-RU"/>
        </w:rPr>
        <w:t xml:space="preserve"> Анализ соответствия материально-технического обеспечения реализации ООП </w:t>
      </w:r>
      <w:proofErr w:type="gramStart"/>
      <w:r w:rsidRPr="005F504C">
        <w:rPr>
          <w:rFonts w:ascii="Times New Roman" w:eastAsia="Times New Roman" w:hAnsi="Times New Roman" w:cs="Times New Roman"/>
          <w:color w:val="333333"/>
          <w:sz w:val="24"/>
          <w:szCs w:val="24"/>
          <w:lang w:eastAsia="ru-RU"/>
        </w:rPr>
        <w:t>ДО требованиям</w:t>
      </w:r>
      <w:proofErr w:type="gramEnd"/>
      <w:r w:rsidRPr="005F504C">
        <w:rPr>
          <w:rFonts w:ascii="Times New Roman" w:eastAsia="Times New Roman" w:hAnsi="Times New Roman" w:cs="Times New Roman"/>
          <w:color w:val="333333"/>
          <w:sz w:val="24"/>
          <w:szCs w:val="24"/>
          <w:lang w:eastAsia="ru-RU"/>
        </w:rPr>
        <w:t>, предъявляемым к участкам, зданию, помещениям показал, что для реализации ООП ДО в возрастной группе предоставлено отдельное просторное, светлое помещение, в котором обеспечивается оптимальная температура воздуха, канализация и водоснабжение. Помещение оснащено необходимой мебелью, подобранной в соответствии с возрастными и индивидуальными особенностями воспитанников.</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lastRenderedPageBreak/>
        <w:t>1.10. Функционирование внутренней системы оценки качества образования образовательного учреждения</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Систему качества  дошкольного образования мы рассматриваем как систему контроля внутри ДОУ, которая включает в себя интегративные качества:</w:t>
      </w:r>
    </w:p>
    <w:p w:rsidR="00E33A19" w:rsidRPr="005F504C" w:rsidRDefault="00D131DC" w:rsidP="00EE10E1">
      <w:pPr>
        <w:numPr>
          <w:ilvl w:val="0"/>
          <w:numId w:val="11"/>
        </w:numPr>
        <w:shd w:val="clear" w:color="auto" w:fill="FFFFFF" w:themeFill="background1"/>
        <w:spacing w:before="100" w:beforeAutospacing="1" w:after="100" w:afterAutospacing="1" w:line="240" w:lineRule="auto"/>
        <w:ind w:left="540"/>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xml:space="preserve">Качество </w:t>
      </w:r>
      <w:r w:rsidR="00E33A19" w:rsidRPr="005F504C">
        <w:rPr>
          <w:rFonts w:ascii="Times New Roman" w:eastAsia="Times New Roman" w:hAnsi="Times New Roman" w:cs="Times New Roman"/>
          <w:color w:val="333333"/>
          <w:sz w:val="24"/>
          <w:szCs w:val="24"/>
          <w:lang w:eastAsia="ru-RU"/>
        </w:rPr>
        <w:t>методической работы</w:t>
      </w:r>
    </w:p>
    <w:p w:rsidR="00E33A19" w:rsidRPr="005F504C" w:rsidRDefault="00E33A19" w:rsidP="00EE10E1">
      <w:pPr>
        <w:numPr>
          <w:ilvl w:val="0"/>
          <w:numId w:val="11"/>
        </w:numPr>
        <w:shd w:val="clear" w:color="auto" w:fill="FFFFFF" w:themeFill="background1"/>
        <w:spacing w:before="100" w:beforeAutospacing="1" w:after="100" w:afterAutospacing="1" w:line="240" w:lineRule="auto"/>
        <w:ind w:left="540"/>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Качество воспитательно-образовательного процесса</w:t>
      </w:r>
    </w:p>
    <w:p w:rsidR="00E33A19" w:rsidRPr="005F504C" w:rsidRDefault="00E33A19" w:rsidP="00EE10E1">
      <w:pPr>
        <w:numPr>
          <w:ilvl w:val="0"/>
          <w:numId w:val="11"/>
        </w:numPr>
        <w:shd w:val="clear" w:color="auto" w:fill="FFFFFF" w:themeFill="background1"/>
        <w:spacing w:before="100" w:beforeAutospacing="1" w:after="100" w:afterAutospacing="1" w:line="240" w:lineRule="auto"/>
        <w:ind w:left="540"/>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Качество работы с родителями</w:t>
      </w:r>
    </w:p>
    <w:p w:rsidR="00E33A19" w:rsidRPr="005F504C" w:rsidRDefault="00E33A19" w:rsidP="00EE10E1">
      <w:pPr>
        <w:numPr>
          <w:ilvl w:val="0"/>
          <w:numId w:val="11"/>
        </w:numPr>
        <w:shd w:val="clear" w:color="auto" w:fill="FFFFFF" w:themeFill="background1"/>
        <w:spacing w:before="100" w:beforeAutospacing="1" w:after="100" w:afterAutospacing="1" w:line="240" w:lineRule="auto"/>
        <w:ind w:left="540"/>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Качество работы с педагогическими кадрами</w:t>
      </w:r>
    </w:p>
    <w:p w:rsidR="00E33A19" w:rsidRPr="005F504C" w:rsidRDefault="00E33A19" w:rsidP="00EE10E1">
      <w:pPr>
        <w:numPr>
          <w:ilvl w:val="0"/>
          <w:numId w:val="11"/>
        </w:numPr>
        <w:shd w:val="clear" w:color="auto" w:fill="FFFFFF" w:themeFill="background1"/>
        <w:spacing w:before="100" w:beforeAutospacing="1" w:after="100" w:afterAutospacing="1" w:line="240" w:lineRule="auto"/>
        <w:ind w:left="540"/>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Качество предметно-развивающей среды.</w:t>
      </w:r>
    </w:p>
    <w:p w:rsidR="00361B63"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xml:space="preserve">С целью повышения эффективности учебно-воспитательной деятельности применяется педагогический мониторинг, который даёт качественную и своевременную информацию, необходимую для принятия управленческих </w:t>
      </w:r>
      <w:r w:rsidR="00C13199" w:rsidRPr="005F504C">
        <w:rPr>
          <w:rFonts w:ascii="Times New Roman" w:eastAsia="Times New Roman" w:hAnsi="Times New Roman" w:cs="Times New Roman"/>
          <w:color w:val="333333"/>
          <w:sz w:val="24"/>
          <w:szCs w:val="24"/>
          <w:lang w:eastAsia="ru-RU"/>
        </w:rPr>
        <w:t>решении</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1.11. Выводы по итогам самообследования образовательного учреждения</w:t>
      </w:r>
    </w:p>
    <w:p w:rsidR="00E33A19" w:rsidRPr="005F504C" w:rsidRDefault="00E33A19" w:rsidP="00EE10E1">
      <w:pPr>
        <w:numPr>
          <w:ilvl w:val="0"/>
          <w:numId w:val="12"/>
        </w:numPr>
        <w:shd w:val="clear" w:color="auto" w:fill="FFFFFF" w:themeFill="background1"/>
        <w:spacing w:before="100" w:beforeAutospacing="1" w:after="100" w:afterAutospacing="1" w:line="240" w:lineRule="auto"/>
        <w:ind w:left="540"/>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Организация педагогического процесса отмечается гибкостью, ориентированностью на возрастные и индивидуальные особенности детей, что позволяет осуществить личностно-ориентированный подход к детям.</w:t>
      </w:r>
    </w:p>
    <w:p w:rsidR="00E33A19" w:rsidRPr="005F504C" w:rsidRDefault="00E33A19" w:rsidP="00EE10E1">
      <w:pPr>
        <w:numPr>
          <w:ilvl w:val="0"/>
          <w:numId w:val="12"/>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Содержание образовательно-воспитательной работы соответствует требованиям социального заказа (родителей), обеспечивает обогащенное развитие детей за счет использования базовой и дополнительных программ;</w:t>
      </w:r>
    </w:p>
    <w:p w:rsidR="00E33A19" w:rsidRPr="005F504C" w:rsidRDefault="00E33A19" w:rsidP="00EE10E1">
      <w:pPr>
        <w:numPr>
          <w:ilvl w:val="0"/>
          <w:numId w:val="12"/>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В ДОУ работает коллектив единомышленников из числа профессионально подготовленных кадров, наблюдается повышение профессионального уровня педагогов, создан благоприятный социально-психологический климат в коллективе, отношения между администрацией и коллективом строятся на основе сотрудничества и взаимопомощи;</w:t>
      </w:r>
    </w:p>
    <w:p w:rsidR="00E33A19" w:rsidRPr="005F504C" w:rsidRDefault="00E33A19" w:rsidP="00EE10E1">
      <w:pPr>
        <w:numPr>
          <w:ilvl w:val="0"/>
          <w:numId w:val="12"/>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Материально-техническая база, соответствует санитарно-гигиеническим требованиям.</w:t>
      </w:r>
    </w:p>
    <w:p w:rsidR="00E33A19" w:rsidRPr="005F504C" w:rsidRDefault="00E33A19" w:rsidP="00EE10E1">
      <w:pPr>
        <w:numPr>
          <w:ilvl w:val="0"/>
          <w:numId w:val="12"/>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Запланированная воспитательно-образовательная работа на 20</w:t>
      </w:r>
      <w:r w:rsidR="002F3680" w:rsidRPr="005F504C">
        <w:rPr>
          <w:rFonts w:ascii="Times New Roman" w:eastAsia="Times New Roman" w:hAnsi="Times New Roman" w:cs="Times New Roman"/>
          <w:color w:val="333333"/>
          <w:sz w:val="24"/>
          <w:szCs w:val="24"/>
          <w:lang w:eastAsia="ru-RU"/>
        </w:rPr>
        <w:t>21</w:t>
      </w:r>
      <w:r w:rsidRPr="005F504C">
        <w:rPr>
          <w:rFonts w:ascii="Times New Roman" w:eastAsia="Times New Roman" w:hAnsi="Times New Roman" w:cs="Times New Roman"/>
          <w:color w:val="333333"/>
          <w:sz w:val="24"/>
          <w:szCs w:val="24"/>
          <w:lang w:eastAsia="ru-RU"/>
        </w:rPr>
        <w:t xml:space="preserve"> -20</w:t>
      </w:r>
      <w:r w:rsidR="002F3680" w:rsidRPr="005F504C">
        <w:rPr>
          <w:rFonts w:ascii="Times New Roman" w:eastAsia="Times New Roman" w:hAnsi="Times New Roman" w:cs="Times New Roman"/>
          <w:color w:val="333333"/>
          <w:sz w:val="24"/>
          <w:szCs w:val="24"/>
          <w:lang w:eastAsia="ru-RU"/>
        </w:rPr>
        <w:t>22</w:t>
      </w:r>
      <w:r w:rsidRPr="005F504C">
        <w:rPr>
          <w:rFonts w:ascii="Times New Roman" w:eastAsia="Times New Roman" w:hAnsi="Times New Roman" w:cs="Times New Roman"/>
          <w:color w:val="333333"/>
          <w:sz w:val="24"/>
          <w:szCs w:val="24"/>
          <w:lang w:eastAsia="ru-RU"/>
        </w:rPr>
        <w:t xml:space="preserve"> учебный год выполнена в полном объеме.</w:t>
      </w:r>
    </w:p>
    <w:p w:rsidR="00E33A19" w:rsidRPr="005F504C" w:rsidRDefault="00E33A19" w:rsidP="00EE10E1">
      <w:pPr>
        <w:numPr>
          <w:ilvl w:val="0"/>
          <w:numId w:val="12"/>
        </w:numPr>
        <w:shd w:val="clear" w:color="auto" w:fill="FFFFFF" w:themeFill="background1"/>
        <w:spacing w:before="100" w:beforeAutospacing="1" w:after="100" w:afterAutospacing="1" w:line="240" w:lineRule="auto"/>
        <w:ind w:left="540"/>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Уровень готовности выпускников к обучению в школе – выше среднего.</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b/>
          <w:bCs/>
          <w:color w:val="333333"/>
          <w:sz w:val="24"/>
          <w:szCs w:val="24"/>
          <w:lang w:eastAsia="ru-RU"/>
        </w:rPr>
        <w:t>1.12. Цели и задачи, направления развития учреждения</w:t>
      </w:r>
    </w:p>
    <w:p w:rsidR="00E33A19" w:rsidRPr="005F504C" w:rsidRDefault="00E33A19" w:rsidP="00EE10E1">
      <w:pPr>
        <w:shd w:val="clear" w:color="auto" w:fill="FFFFFF" w:themeFill="background1"/>
        <w:spacing w:after="225" w:line="240" w:lineRule="auto"/>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По итогам работы ДОУ за 20</w:t>
      </w:r>
      <w:r w:rsidR="002F3680" w:rsidRPr="005F504C">
        <w:rPr>
          <w:rFonts w:ascii="Times New Roman" w:eastAsia="Times New Roman" w:hAnsi="Times New Roman" w:cs="Times New Roman"/>
          <w:color w:val="333333"/>
          <w:sz w:val="24"/>
          <w:szCs w:val="24"/>
          <w:lang w:eastAsia="ru-RU"/>
        </w:rPr>
        <w:t>21</w:t>
      </w:r>
      <w:r w:rsidRPr="005F504C">
        <w:rPr>
          <w:rFonts w:ascii="Times New Roman" w:eastAsia="Times New Roman" w:hAnsi="Times New Roman" w:cs="Times New Roman"/>
          <w:color w:val="333333"/>
          <w:sz w:val="24"/>
          <w:szCs w:val="24"/>
          <w:lang w:eastAsia="ru-RU"/>
        </w:rPr>
        <w:t>-20</w:t>
      </w:r>
      <w:r w:rsidR="002F3680" w:rsidRPr="005F504C">
        <w:rPr>
          <w:rFonts w:ascii="Times New Roman" w:eastAsia="Times New Roman" w:hAnsi="Times New Roman" w:cs="Times New Roman"/>
          <w:color w:val="333333"/>
          <w:sz w:val="24"/>
          <w:szCs w:val="24"/>
          <w:lang w:eastAsia="ru-RU"/>
        </w:rPr>
        <w:t>22</w:t>
      </w:r>
      <w:r w:rsidRPr="005F504C">
        <w:rPr>
          <w:rFonts w:ascii="Times New Roman" w:eastAsia="Times New Roman" w:hAnsi="Times New Roman" w:cs="Times New Roman"/>
          <w:color w:val="333333"/>
          <w:sz w:val="24"/>
          <w:szCs w:val="24"/>
          <w:lang w:eastAsia="ru-RU"/>
        </w:rPr>
        <w:t xml:space="preserve">  учебный год определены следующие приоритетные направления деятельности на 20</w:t>
      </w:r>
      <w:r w:rsidR="002F3680" w:rsidRPr="005F504C">
        <w:rPr>
          <w:rFonts w:ascii="Times New Roman" w:eastAsia="Times New Roman" w:hAnsi="Times New Roman" w:cs="Times New Roman"/>
          <w:color w:val="333333"/>
          <w:sz w:val="24"/>
          <w:szCs w:val="24"/>
          <w:lang w:eastAsia="ru-RU"/>
        </w:rPr>
        <w:t>22</w:t>
      </w:r>
      <w:r w:rsidRPr="005F504C">
        <w:rPr>
          <w:rFonts w:ascii="Times New Roman" w:eastAsia="Times New Roman" w:hAnsi="Times New Roman" w:cs="Times New Roman"/>
          <w:color w:val="333333"/>
          <w:sz w:val="24"/>
          <w:szCs w:val="24"/>
          <w:lang w:eastAsia="ru-RU"/>
        </w:rPr>
        <w:t>-20</w:t>
      </w:r>
      <w:r w:rsidR="002F3680" w:rsidRPr="005F504C">
        <w:rPr>
          <w:rFonts w:ascii="Times New Roman" w:eastAsia="Times New Roman" w:hAnsi="Times New Roman" w:cs="Times New Roman"/>
          <w:color w:val="333333"/>
          <w:sz w:val="24"/>
          <w:szCs w:val="24"/>
          <w:lang w:eastAsia="ru-RU"/>
        </w:rPr>
        <w:t>23</w:t>
      </w:r>
      <w:r w:rsidRPr="005F504C">
        <w:rPr>
          <w:rFonts w:ascii="Times New Roman" w:eastAsia="Times New Roman" w:hAnsi="Times New Roman" w:cs="Times New Roman"/>
          <w:color w:val="333333"/>
          <w:sz w:val="24"/>
          <w:szCs w:val="24"/>
          <w:lang w:eastAsia="ru-RU"/>
        </w:rPr>
        <w:t xml:space="preserve"> учебный год:</w:t>
      </w:r>
    </w:p>
    <w:p w:rsidR="00E33A19" w:rsidRPr="005F504C" w:rsidRDefault="00E33A19" w:rsidP="00EE10E1">
      <w:pPr>
        <w:numPr>
          <w:ilvl w:val="0"/>
          <w:numId w:val="13"/>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повышение социального статуса дошкольного учреждения</w:t>
      </w:r>
    </w:p>
    <w:p w:rsidR="00E33A19" w:rsidRPr="005F504C" w:rsidRDefault="00E33A19" w:rsidP="00EE10E1">
      <w:pPr>
        <w:numPr>
          <w:ilvl w:val="0"/>
          <w:numId w:val="13"/>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создание равных возможностей для каждого воспитанника в получении дошкольного образования</w:t>
      </w:r>
    </w:p>
    <w:p w:rsidR="00E33A19" w:rsidRPr="005F504C" w:rsidRDefault="00E33A19" w:rsidP="00EE10E1">
      <w:pPr>
        <w:numPr>
          <w:ilvl w:val="0"/>
          <w:numId w:val="13"/>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приведение материально – технической базы детского сада в соответствие с ФГОС ДО</w:t>
      </w:r>
    </w:p>
    <w:p w:rsidR="00E33A19" w:rsidRPr="005F504C" w:rsidRDefault="00E33A19" w:rsidP="00EE10E1">
      <w:pPr>
        <w:numPr>
          <w:ilvl w:val="0"/>
          <w:numId w:val="13"/>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увеличение количества педагогических работников, имеющих высшее педагогическое образование, первую квалификационную категорию</w:t>
      </w:r>
    </w:p>
    <w:p w:rsidR="00E33A19" w:rsidRPr="005F504C" w:rsidRDefault="00E33A19" w:rsidP="00EE10E1">
      <w:pPr>
        <w:numPr>
          <w:ilvl w:val="0"/>
          <w:numId w:val="13"/>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повышение уровня педагогического просвещения родителей (законных представителей), увеличение числа родителей (законных представителей), обеспечиваемых консультативной поддержкой МБДОУ</w:t>
      </w:r>
    </w:p>
    <w:p w:rsidR="00E33A19" w:rsidRPr="005F504C" w:rsidRDefault="00E33A19" w:rsidP="00EE10E1">
      <w:pPr>
        <w:numPr>
          <w:ilvl w:val="0"/>
          <w:numId w:val="13"/>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создание системы поддержки и сопровождения инновационной</w:t>
      </w:r>
      <w:r w:rsidRPr="005F504C">
        <w:rPr>
          <w:rFonts w:ascii="Times New Roman" w:eastAsia="Times New Roman" w:hAnsi="Times New Roman" w:cs="Times New Roman"/>
          <w:color w:val="333333"/>
          <w:sz w:val="24"/>
          <w:szCs w:val="24"/>
          <w:lang w:eastAsia="ru-RU"/>
        </w:rPr>
        <w:br/>
        <w:t>деятельности в детском саду</w:t>
      </w:r>
    </w:p>
    <w:p w:rsidR="00E33A19" w:rsidRPr="005F504C" w:rsidRDefault="00E33A19" w:rsidP="00EE10E1">
      <w:pPr>
        <w:numPr>
          <w:ilvl w:val="0"/>
          <w:numId w:val="13"/>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lastRenderedPageBreak/>
        <w:t>формирование компетентной личности дошкольника в вопросах</w:t>
      </w:r>
      <w:r w:rsidRPr="005F504C">
        <w:rPr>
          <w:rFonts w:ascii="Times New Roman" w:eastAsia="Times New Roman" w:hAnsi="Times New Roman" w:cs="Times New Roman"/>
          <w:color w:val="333333"/>
          <w:sz w:val="24"/>
          <w:szCs w:val="24"/>
          <w:lang w:eastAsia="ru-RU"/>
        </w:rPr>
        <w:br/>
        <w:t>физического развития и здоровьесбережения</w:t>
      </w:r>
    </w:p>
    <w:p w:rsidR="00361B63" w:rsidRPr="005F504C" w:rsidRDefault="00E33A19" w:rsidP="00C566DF">
      <w:pPr>
        <w:numPr>
          <w:ilvl w:val="0"/>
          <w:numId w:val="13"/>
        </w:numPr>
        <w:shd w:val="clear" w:color="auto" w:fill="FFFFFF" w:themeFill="background1"/>
        <w:spacing w:before="100" w:beforeAutospacing="1" w:after="100" w:afterAutospacing="1" w:line="240" w:lineRule="auto"/>
        <w:ind w:left="540"/>
        <w:jc w:val="both"/>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активное включение родителей (законных представителей) в</w:t>
      </w:r>
      <w:r w:rsidRPr="005F504C">
        <w:rPr>
          <w:rFonts w:ascii="Times New Roman" w:eastAsia="Times New Roman" w:hAnsi="Times New Roman" w:cs="Times New Roman"/>
          <w:color w:val="333333"/>
          <w:sz w:val="24"/>
          <w:szCs w:val="24"/>
          <w:lang w:eastAsia="ru-RU"/>
        </w:rPr>
        <w:br/>
        <w:t>образовательный процесс.</w:t>
      </w:r>
    </w:p>
    <w:p w:rsidR="00E33A19" w:rsidRPr="005F504C" w:rsidRDefault="00CD585A" w:rsidP="00EE10E1">
      <w:pPr>
        <w:shd w:val="clear" w:color="auto" w:fill="FFFFFF" w:themeFill="background1"/>
        <w:spacing w:line="240" w:lineRule="auto"/>
        <w:jc w:val="center"/>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П</w:t>
      </w:r>
      <w:r w:rsidR="00E33A19" w:rsidRPr="005F504C">
        <w:rPr>
          <w:rFonts w:ascii="Times New Roman" w:eastAsia="Times New Roman" w:hAnsi="Times New Roman" w:cs="Times New Roman"/>
          <w:color w:val="333333"/>
          <w:sz w:val="24"/>
          <w:szCs w:val="24"/>
          <w:lang w:eastAsia="ru-RU"/>
        </w:rPr>
        <w:t>риложение</w:t>
      </w:r>
    </w:p>
    <w:tbl>
      <w:tblPr>
        <w:tblW w:w="9000" w:type="dxa"/>
        <w:tblBorders>
          <w:top w:val="outset" w:sz="6" w:space="0" w:color="auto"/>
          <w:left w:val="outset" w:sz="6" w:space="0" w:color="auto"/>
          <w:bottom w:val="single" w:sz="6" w:space="0" w:color="EEEEEE"/>
          <w:right w:val="outset" w:sz="6" w:space="0" w:color="auto"/>
        </w:tblBorders>
        <w:tblCellMar>
          <w:top w:w="15" w:type="dxa"/>
          <w:left w:w="15" w:type="dxa"/>
          <w:bottom w:w="15" w:type="dxa"/>
          <w:right w:w="15" w:type="dxa"/>
        </w:tblCellMar>
        <w:tblLook w:val="04A0" w:firstRow="1" w:lastRow="0" w:firstColumn="1" w:lastColumn="0" w:noHBand="0" w:noVBand="1"/>
      </w:tblPr>
      <w:tblGrid>
        <w:gridCol w:w="1800"/>
        <w:gridCol w:w="3254"/>
        <w:gridCol w:w="1781"/>
        <w:gridCol w:w="2165"/>
      </w:tblGrid>
      <w:tr w:rsidR="00E33A19" w:rsidRPr="005F504C" w:rsidTr="00E33A19">
        <w:tc>
          <w:tcPr>
            <w:tcW w:w="198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Структурное подразделение</w:t>
            </w:r>
          </w:p>
        </w:tc>
        <w:tc>
          <w:tcPr>
            <w:tcW w:w="439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Содержание деятельности</w:t>
            </w:r>
          </w:p>
        </w:tc>
        <w:tc>
          <w:tcPr>
            <w:tcW w:w="190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Члены структурного подразделения</w:t>
            </w:r>
          </w:p>
        </w:tc>
        <w:tc>
          <w:tcPr>
            <w:tcW w:w="220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b/>
                <w:bCs/>
                <w:sz w:val="24"/>
                <w:szCs w:val="24"/>
                <w:lang w:eastAsia="ru-RU"/>
              </w:rPr>
              <w:t>Взаимосвязь структурных подразделений</w:t>
            </w:r>
          </w:p>
        </w:tc>
      </w:tr>
      <w:tr w:rsidR="00E33A19" w:rsidRPr="005F504C" w:rsidTr="00E33A19">
        <w:tc>
          <w:tcPr>
            <w:tcW w:w="198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Общее собрание трудового коллектива</w:t>
            </w:r>
          </w:p>
        </w:tc>
        <w:tc>
          <w:tcPr>
            <w:tcW w:w="439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36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Содействие осуществлению</w:t>
            </w:r>
            <w:r w:rsidRPr="005F504C">
              <w:rPr>
                <w:rFonts w:ascii="Times New Roman" w:eastAsia="Times New Roman" w:hAnsi="Times New Roman" w:cs="Times New Roman"/>
                <w:sz w:val="24"/>
                <w:szCs w:val="24"/>
                <w:lang w:eastAsia="ru-RU"/>
              </w:rPr>
              <w:br/>
              <w:t>управленческих начал, развитию</w:t>
            </w:r>
            <w:r w:rsidRPr="005F504C">
              <w:rPr>
                <w:rFonts w:ascii="Times New Roman" w:eastAsia="Times New Roman" w:hAnsi="Times New Roman" w:cs="Times New Roman"/>
                <w:sz w:val="24"/>
                <w:szCs w:val="24"/>
                <w:lang w:eastAsia="ru-RU"/>
              </w:rPr>
              <w:br/>
              <w:t>инициативы трудового коллектива Расширение коллегиальных,</w:t>
            </w:r>
            <w:r w:rsidRPr="005F504C">
              <w:rPr>
                <w:rFonts w:ascii="Times New Roman" w:eastAsia="Times New Roman" w:hAnsi="Times New Roman" w:cs="Times New Roman"/>
                <w:sz w:val="24"/>
                <w:szCs w:val="24"/>
                <w:lang w:eastAsia="ru-RU"/>
              </w:rPr>
              <w:br/>
              <w:t>демократических форм управления ДОУ</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Утверждение нормативно-правовых документов ДОУ</w:t>
            </w:r>
          </w:p>
        </w:tc>
        <w:tc>
          <w:tcPr>
            <w:tcW w:w="190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Все  работники</w:t>
            </w:r>
          </w:p>
        </w:tc>
        <w:tc>
          <w:tcPr>
            <w:tcW w:w="220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Педагогический совет</w:t>
            </w:r>
            <w:r w:rsidRPr="005F504C">
              <w:rPr>
                <w:rFonts w:ascii="Times New Roman" w:eastAsia="Times New Roman" w:hAnsi="Times New Roman" w:cs="Times New Roman"/>
                <w:sz w:val="24"/>
                <w:szCs w:val="24"/>
                <w:lang w:eastAsia="ru-RU"/>
              </w:rPr>
              <w:br/>
              <w:t>Комиссия по охране труда Профсоюзный комитет</w:t>
            </w:r>
          </w:p>
        </w:tc>
      </w:tr>
      <w:tr w:rsidR="00E33A19" w:rsidRPr="005F504C" w:rsidTr="00E33A19">
        <w:tc>
          <w:tcPr>
            <w:tcW w:w="198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Педагогический совет</w:t>
            </w:r>
          </w:p>
        </w:tc>
        <w:tc>
          <w:tcPr>
            <w:tcW w:w="439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Выполнение нормативно-правовых документов в области дошкольного образования</w:t>
            </w:r>
            <w:r w:rsidRPr="005F504C">
              <w:rPr>
                <w:rFonts w:ascii="Times New Roman" w:eastAsia="Times New Roman" w:hAnsi="Times New Roman" w:cs="Times New Roman"/>
                <w:sz w:val="24"/>
                <w:szCs w:val="24"/>
                <w:lang w:eastAsia="ru-RU"/>
              </w:rPr>
              <w:br/>
              <w:t>Определение направлений деятельности ДОУ, обсуждение вопросов содержания, форм и методов образовательного процесса Принятие ООП ДО</w:t>
            </w:r>
            <w:r w:rsidRPr="005F504C">
              <w:rPr>
                <w:rFonts w:ascii="Times New Roman" w:eastAsia="Times New Roman" w:hAnsi="Times New Roman" w:cs="Times New Roman"/>
                <w:sz w:val="24"/>
                <w:szCs w:val="24"/>
                <w:lang w:eastAsia="ru-RU"/>
              </w:rPr>
              <w:br/>
              <w:t xml:space="preserve">Обсуждение вопросов повышения квалификации, переподготовки, аттестации педагогов, </w:t>
            </w:r>
            <w:proofErr w:type="gramStart"/>
            <w:r w:rsidRPr="005F504C">
              <w:rPr>
                <w:rFonts w:ascii="Times New Roman" w:eastAsia="Times New Roman" w:hAnsi="Times New Roman" w:cs="Times New Roman"/>
                <w:sz w:val="24"/>
                <w:szCs w:val="24"/>
                <w:lang w:eastAsia="ru-RU"/>
              </w:rPr>
              <w:t>обобщению,</w:t>
            </w:r>
            <w:r w:rsidRPr="005F504C">
              <w:rPr>
                <w:rFonts w:ascii="Times New Roman" w:eastAsia="Times New Roman" w:hAnsi="Times New Roman" w:cs="Times New Roman"/>
                <w:sz w:val="24"/>
                <w:szCs w:val="24"/>
                <w:lang w:eastAsia="ru-RU"/>
              </w:rPr>
              <w:br/>
              <w:t>распространению</w:t>
            </w:r>
            <w:proofErr w:type="gramEnd"/>
            <w:r w:rsidRPr="005F504C">
              <w:rPr>
                <w:rFonts w:ascii="Times New Roman" w:eastAsia="Times New Roman" w:hAnsi="Times New Roman" w:cs="Times New Roman"/>
                <w:sz w:val="24"/>
                <w:szCs w:val="24"/>
                <w:lang w:eastAsia="ru-RU"/>
              </w:rPr>
              <w:t>, внедрению</w:t>
            </w:r>
            <w:r w:rsidRPr="005F504C">
              <w:rPr>
                <w:rFonts w:ascii="Times New Roman" w:eastAsia="Times New Roman" w:hAnsi="Times New Roman" w:cs="Times New Roman"/>
                <w:sz w:val="24"/>
                <w:szCs w:val="24"/>
                <w:lang w:eastAsia="ru-RU"/>
              </w:rPr>
              <w:br/>
              <w:t>педагогического опыта</w:t>
            </w:r>
          </w:p>
        </w:tc>
        <w:tc>
          <w:tcPr>
            <w:tcW w:w="190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Заведующий,</w:t>
            </w:r>
            <w:r w:rsidRPr="005F504C">
              <w:rPr>
                <w:rFonts w:ascii="Times New Roman" w:eastAsia="Times New Roman" w:hAnsi="Times New Roman" w:cs="Times New Roman"/>
                <w:sz w:val="24"/>
                <w:szCs w:val="24"/>
                <w:lang w:eastAsia="ru-RU"/>
              </w:rPr>
              <w:br/>
            </w:r>
            <w:r w:rsidRPr="005F504C">
              <w:rPr>
                <w:rFonts w:ascii="Times New Roman" w:eastAsia="Times New Roman" w:hAnsi="Times New Roman" w:cs="Times New Roman"/>
                <w:sz w:val="24"/>
                <w:szCs w:val="24"/>
                <w:lang w:eastAsia="ru-RU"/>
              </w:rPr>
              <w:br/>
            </w:r>
            <w:r w:rsidRPr="005F504C">
              <w:rPr>
                <w:rFonts w:ascii="Times New Roman" w:eastAsia="Times New Roman" w:hAnsi="Times New Roman" w:cs="Times New Roman"/>
                <w:sz w:val="24"/>
                <w:szCs w:val="24"/>
                <w:lang w:eastAsia="ru-RU"/>
              </w:rPr>
              <w:br/>
              <w:t>воспитатели,</w:t>
            </w:r>
            <w:r w:rsidRPr="005F504C">
              <w:rPr>
                <w:rFonts w:ascii="Times New Roman" w:eastAsia="Times New Roman" w:hAnsi="Times New Roman" w:cs="Times New Roman"/>
                <w:sz w:val="24"/>
                <w:szCs w:val="24"/>
                <w:lang w:eastAsia="ru-RU"/>
              </w:rPr>
              <w:br/>
            </w:r>
          </w:p>
        </w:tc>
        <w:tc>
          <w:tcPr>
            <w:tcW w:w="220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55413C">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Общее собрание трудового коллектива</w:t>
            </w:r>
            <w:r w:rsidRPr="005F504C">
              <w:rPr>
                <w:rFonts w:ascii="Times New Roman" w:eastAsia="Times New Roman" w:hAnsi="Times New Roman" w:cs="Times New Roman"/>
                <w:sz w:val="24"/>
                <w:szCs w:val="24"/>
                <w:lang w:eastAsia="ru-RU"/>
              </w:rPr>
              <w:br/>
            </w:r>
            <w:r w:rsidRPr="005F504C">
              <w:rPr>
                <w:rFonts w:ascii="Times New Roman" w:eastAsia="Times New Roman" w:hAnsi="Times New Roman" w:cs="Times New Roman"/>
                <w:sz w:val="24"/>
                <w:szCs w:val="24"/>
                <w:lang w:eastAsia="ru-RU"/>
              </w:rPr>
              <w:br/>
              <w:t>Родительский комитет</w:t>
            </w:r>
            <w:r w:rsidRPr="005F504C">
              <w:rPr>
                <w:rFonts w:ascii="Times New Roman" w:eastAsia="Times New Roman" w:hAnsi="Times New Roman" w:cs="Times New Roman"/>
                <w:sz w:val="24"/>
                <w:szCs w:val="24"/>
                <w:lang w:eastAsia="ru-RU"/>
              </w:rPr>
              <w:br/>
            </w:r>
            <w:r w:rsidR="0055413C" w:rsidRPr="005F504C">
              <w:rPr>
                <w:rFonts w:ascii="Times New Roman" w:eastAsia="Times New Roman" w:hAnsi="Times New Roman" w:cs="Times New Roman"/>
                <w:sz w:val="24"/>
                <w:szCs w:val="24"/>
                <w:lang w:eastAsia="ru-RU"/>
              </w:rPr>
              <w:t xml:space="preserve"> </w:t>
            </w:r>
          </w:p>
        </w:tc>
      </w:tr>
      <w:tr w:rsidR="00E33A19" w:rsidRPr="005F504C" w:rsidTr="00E33A19">
        <w:tc>
          <w:tcPr>
            <w:tcW w:w="198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Родительский комитет</w:t>
            </w:r>
          </w:p>
        </w:tc>
        <w:tc>
          <w:tcPr>
            <w:tcW w:w="439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Содействие обеспечению оптимальных условий для организации воспитательно-образовательного процесса</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Координирование деятельности</w:t>
            </w:r>
            <w:r w:rsidRPr="005F504C">
              <w:rPr>
                <w:rFonts w:ascii="Times New Roman" w:eastAsia="Times New Roman" w:hAnsi="Times New Roman" w:cs="Times New Roman"/>
                <w:sz w:val="24"/>
                <w:szCs w:val="24"/>
                <w:lang w:eastAsia="ru-RU"/>
              </w:rPr>
              <w:br/>
              <w:t xml:space="preserve">групповых Родительских </w:t>
            </w:r>
            <w:r w:rsidRPr="005F504C">
              <w:rPr>
                <w:rFonts w:ascii="Times New Roman" w:eastAsia="Times New Roman" w:hAnsi="Times New Roman" w:cs="Times New Roman"/>
                <w:sz w:val="24"/>
                <w:szCs w:val="24"/>
                <w:lang w:eastAsia="ru-RU"/>
              </w:rPr>
              <w:lastRenderedPageBreak/>
              <w:t>комитетов</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Проведение разъяснительной и</w:t>
            </w:r>
            <w:r w:rsidRPr="005F504C">
              <w:rPr>
                <w:rFonts w:ascii="Times New Roman" w:eastAsia="Times New Roman" w:hAnsi="Times New Roman" w:cs="Times New Roman"/>
                <w:sz w:val="24"/>
                <w:szCs w:val="24"/>
                <w:lang w:eastAsia="ru-RU"/>
              </w:rPr>
              <w:br/>
              <w:t>консультативной  работы среди</w:t>
            </w:r>
            <w:r w:rsidRPr="005F504C">
              <w:rPr>
                <w:rFonts w:ascii="Times New Roman" w:eastAsia="Times New Roman" w:hAnsi="Times New Roman" w:cs="Times New Roman"/>
                <w:sz w:val="24"/>
                <w:szCs w:val="24"/>
                <w:lang w:eastAsia="ru-RU"/>
              </w:rPr>
              <w:br/>
              <w:t>родителей (законных представителей) детей об их правах и обязанностях</w:t>
            </w:r>
          </w:p>
        </w:tc>
        <w:tc>
          <w:tcPr>
            <w:tcW w:w="190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lastRenderedPageBreak/>
              <w:t>Избранные</w:t>
            </w:r>
            <w:r w:rsidRPr="005F504C">
              <w:rPr>
                <w:rFonts w:ascii="Times New Roman" w:eastAsia="Times New Roman" w:hAnsi="Times New Roman" w:cs="Times New Roman"/>
                <w:sz w:val="24"/>
                <w:szCs w:val="24"/>
                <w:lang w:eastAsia="ru-RU"/>
              </w:rPr>
              <w:br/>
              <w:t>представители</w:t>
            </w:r>
            <w:r w:rsidRPr="005F504C">
              <w:rPr>
                <w:rFonts w:ascii="Times New Roman" w:eastAsia="Times New Roman" w:hAnsi="Times New Roman" w:cs="Times New Roman"/>
                <w:sz w:val="24"/>
                <w:szCs w:val="24"/>
                <w:lang w:eastAsia="ru-RU"/>
              </w:rPr>
              <w:br/>
              <w:t>родительской</w:t>
            </w:r>
            <w:r w:rsidRPr="005F504C">
              <w:rPr>
                <w:rFonts w:ascii="Times New Roman" w:eastAsia="Times New Roman" w:hAnsi="Times New Roman" w:cs="Times New Roman"/>
                <w:sz w:val="24"/>
                <w:szCs w:val="24"/>
                <w:lang w:eastAsia="ru-RU"/>
              </w:rPr>
              <w:br/>
              <w:t>общественности</w:t>
            </w:r>
          </w:p>
        </w:tc>
        <w:tc>
          <w:tcPr>
            <w:tcW w:w="220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55413C">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Общее собрание</w:t>
            </w:r>
            <w:r w:rsidRPr="005F504C">
              <w:rPr>
                <w:rFonts w:ascii="Times New Roman" w:eastAsia="Times New Roman" w:hAnsi="Times New Roman" w:cs="Times New Roman"/>
                <w:sz w:val="24"/>
                <w:szCs w:val="24"/>
                <w:lang w:eastAsia="ru-RU"/>
              </w:rPr>
              <w:br/>
              <w:t>родителей</w:t>
            </w:r>
            <w:r w:rsidRPr="005F504C">
              <w:rPr>
                <w:rFonts w:ascii="Times New Roman" w:eastAsia="Times New Roman" w:hAnsi="Times New Roman" w:cs="Times New Roman"/>
                <w:sz w:val="24"/>
                <w:szCs w:val="24"/>
                <w:lang w:eastAsia="ru-RU"/>
              </w:rPr>
              <w:br/>
            </w:r>
            <w:r w:rsidR="0055413C" w:rsidRPr="005F504C">
              <w:rPr>
                <w:rFonts w:ascii="Times New Roman" w:eastAsia="Times New Roman" w:hAnsi="Times New Roman" w:cs="Times New Roman"/>
                <w:sz w:val="24"/>
                <w:szCs w:val="24"/>
                <w:lang w:eastAsia="ru-RU"/>
              </w:rPr>
              <w:t xml:space="preserve"> </w:t>
            </w:r>
          </w:p>
        </w:tc>
      </w:tr>
      <w:tr w:rsidR="00E33A19" w:rsidRPr="005F504C" w:rsidTr="00E33A19">
        <w:tc>
          <w:tcPr>
            <w:tcW w:w="198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86077F"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w:t>
            </w:r>
          </w:p>
        </w:tc>
        <w:tc>
          <w:tcPr>
            <w:tcW w:w="439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CE53EB" w:rsidP="0086077F">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w:t>
            </w:r>
          </w:p>
        </w:tc>
        <w:tc>
          <w:tcPr>
            <w:tcW w:w="190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86077F"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w:t>
            </w:r>
          </w:p>
        </w:tc>
        <w:tc>
          <w:tcPr>
            <w:tcW w:w="220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86077F"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 xml:space="preserve"> </w:t>
            </w:r>
          </w:p>
        </w:tc>
      </w:tr>
      <w:tr w:rsidR="00E33A19" w:rsidRPr="005F504C" w:rsidTr="00E33A19">
        <w:tc>
          <w:tcPr>
            <w:tcW w:w="198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Профсоюзный комитет</w:t>
            </w:r>
          </w:p>
        </w:tc>
        <w:tc>
          <w:tcPr>
            <w:tcW w:w="439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C66E16">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Предоставление защиты социально-трудовых прав и профессиональных интересов членов профсоюза</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Разработка и согласование нормативно-правовых документов учреждения, имеющих отношение к выполнению трудового законодательства</w:t>
            </w: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Контроль за соблюдением и выполнением законодательства</w:t>
            </w:r>
          </w:p>
        </w:tc>
        <w:tc>
          <w:tcPr>
            <w:tcW w:w="190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Председатель</w:t>
            </w:r>
            <w:r w:rsidRPr="005F504C">
              <w:rPr>
                <w:rFonts w:ascii="Times New Roman" w:eastAsia="Times New Roman" w:hAnsi="Times New Roman" w:cs="Times New Roman"/>
                <w:sz w:val="24"/>
                <w:szCs w:val="24"/>
                <w:lang w:eastAsia="ru-RU"/>
              </w:rPr>
              <w:br/>
              <w:t>ПК, члены</w:t>
            </w:r>
            <w:r w:rsidRPr="005F504C">
              <w:rPr>
                <w:rFonts w:ascii="Times New Roman" w:eastAsia="Times New Roman" w:hAnsi="Times New Roman" w:cs="Times New Roman"/>
                <w:sz w:val="24"/>
                <w:szCs w:val="24"/>
                <w:lang w:eastAsia="ru-RU"/>
              </w:rPr>
              <w:br/>
              <w:t>профсоюза</w:t>
            </w:r>
          </w:p>
        </w:tc>
        <w:tc>
          <w:tcPr>
            <w:tcW w:w="2205"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vAlign w:val="center"/>
            <w:hideMark/>
          </w:tcPr>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sz w:val="24"/>
                <w:szCs w:val="24"/>
                <w:lang w:eastAsia="ru-RU"/>
              </w:rPr>
            </w:pPr>
            <w:r w:rsidRPr="005F504C">
              <w:rPr>
                <w:rFonts w:ascii="Times New Roman" w:eastAsia="Times New Roman" w:hAnsi="Times New Roman" w:cs="Times New Roman"/>
                <w:sz w:val="24"/>
                <w:szCs w:val="24"/>
                <w:lang w:eastAsia="ru-RU"/>
              </w:rPr>
              <w:t>Общее собрание</w:t>
            </w:r>
            <w:r w:rsidRPr="005F504C">
              <w:rPr>
                <w:rFonts w:ascii="Times New Roman" w:eastAsia="Times New Roman" w:hAnsi="Times New Roman" w:cs="Times New Roman"/>
                <w:sz w:val="24"/>
                <w:szCs w:val="24"/>
                <w:lang w:eastAsia="ru-RU"/>
              </w:rPr>
              <w:br/>
              <w:t>трудового коллектива</w:t>
            </w:r>
            <w:r w:rsidRPr="005F504C">
              <w:rPr>
                <w:rFonts w:ascii="Times New Roman" w:eastAsia="Times New Roman" w:hAnsi="Times New Roman" w:cs="Times New Roman"/>
                <w:sz w:val="24"/>
                <w:szCs w:val="24"/>
                <w:lang w:eastAsia="ru-RU"/>
              </w:rPr>
              <w:br/>
              <w:t>Комиссия по охране труда</w:t>
            </w:r>
          </w:p>
        </w:tc>
      </w:tr>
    </w:tbl>
    <w:p w:rsidR="0055413C" w:rsidRPr="005F504C" w:rsidRDefault="0055413C" w:rsidP="00EE10E1">
      <w:pPr>
        <w:shd w:val="clear" w:color="auto" w:fill="FFFFFF" w:themeFill="background1"/>
        <w:spacing w:after="225" w:line="240" w:lineRule="auto"/>
        <w:rPr>
          <w:rFonts w:ascii="Times New Roman" w:eastAsia="Times New Roman" w:hAnsi="Times New Roman" w:cs="Times New Roman"/>
          <w:color w:val="333333"/>
          <w:sz w:val="24"/>
          <w:szCs w:val="24"/>
          <w:lang w:eastAsia="ru-RU"/>
        </w:rPr>
      </w:pPr>
    </w:p>
    <w:p w:rsidR="00E33A19" w:rsidRPr="005F504C" w:rsidRDefault="00E33A19" w:rsidP="00EE10E1">
      <w:pPr>
        <w:shd w:val="clear" w:color="auto" w:fill="FFFFFF" w:themeFill="background1"/>
        <w:spacing w:after="225" w:line="240" w:lineRule="auto"/>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Заведующий МБДОУ</w:t>
      </w:r>
    </w:p>
    <w:p w:rsidR="0055413C" w:rsidRPr="005F504C" w:rsidRDefault="00E33A19" w:rsidP="00EE10E1">
      <w:pPr>
        <w:shd w:val="clear" w:color="auto" w:fill="FFFFFF" w:themeFill="background1"/>
        <w:spacing w:after="225" w:line="240" w:lineRule="auto"/>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«Детский</w:t>
      </w:r>
      <w:r w:rsidR="00CE53EB" w:rsidRPr="005F504C">
        <w:rPr>
          <w:rFonts w:ascii="Times New Roman" w:eastAsia="Times New Roman" w:hAnsi="Times New Roman" w:cs="Times New Roman"/>
          <w:color w:val="333333"/>
          <w:sz w:val="24"/>
          <w:szCs w:val="24"/>
          <w:lang w:eastAsia="ru-RU"/>
        </w:rPr>
        <w:t xml:space="preserve"> сад</w:t>
      </w:r>
      <w:r w:rsidR="0055413C" w:rsidRPr="005F504C">
        <w:rPr>
          <w:rFonts w:ascii="Times New Roman" w:eastAsia="Times New Roman" w:hAnsi="Times New Roman" w:cs="Times New Roman"/>
          <w:color w:val="333333"/>
          <w:sz w:val="24"/>
          <w:szCs w:val="24"/>
          <w:lang w:eastAsia="ru-RU"/>
        </w:rPr>
        <w:t xml:space="preserve"> </w:t>
      </w:r>
      <w:r w:rsidR="00B24BA4" w:rsidRPr="005F504C">
        <w:rPr>
          <w:rFonts w:ascii="Times New Roman" w:eastAsia="Times New Roman" w:hAnsi="Times New Roman" w:cs="Times New Roman"/>
          <w:color w:val="333333"/>
          <w:sz w:val="24"/>
          <w:szCs w:val="24"/>
          <w:lang w:eastAsia="ru-RU"/>
        </w:rPr>
        <w:t>№ 9с.Чермен</w:t>
      </w:r>
      <w:r w:rsidRPr="005F504C">
        <w:rPr>
          <w:rFonts w:ascii="Times New Roman" w:eastAsia="Times New Roman" w:hAnsi="Times New Roman" w:cs="Times New Roman"/>
          <w:color w:val="333333"/>
          <w:sz w:val="24"/>
          <w:szCs w:val="24"/>
          <w:lang w:eastAsia="ru-RU"/>
        </w:rPr>
        <w:t>»      </w:t>
      </w:r>
      <w:r w:rsidR="0024160D" w:rsidRPr="005F504C">
        <w:rPr>
          <w:rFonts w:ascii="Times New Roman" w:eastAsia="Times New Roman" w:hAnsi="Times New Roman" w:cs="Times New Roman"/>
          <w:color w:val="333333"/>
          <w:sz w:val="24"/>
          <w:szCs w:val="24"/>
          <w:lang w:eastAsia="ru-RU"/>
        </w:rPr>
        <w:t xml:space="preserve">                    З.Н.Дзанагова                                          </w:t>
      </w:r>
      <w:r w:rsidRPr="005F504C">
        <w:rPr>
          <w:rFonts w:ascii="Times New Roman" w:eastAsia="Times New Roman" w:hAnsi="Times New Roman" w:cs="Times New Roman"/>
          <w:color w:val="333333"/>
          <w:sz w:val="24"/>
          <w:szCs w:val="24"/>
          <w:lang w:eastAsia="ru-RU"/>
        </w:rPr>
        <w:t> </w:t>
      </w:r>
      <w:r w:rsidR="0055413C" w:rsidRPr="005F504C">
        <w:rPr>
          <w:rFonts w:ascii="Times New Roman" w:eastAsia="Times New Roman" w:hAnsi="Times New Roman" w:cs="Times New Roman"/>
          <w:color w:val="333333"/>
          <w:sz w:val="24"/>
          <w:szCs w:val="24"/>
          <w:lang w:eastAsia="ru-RU"/>
        </w:rPr>
        <w:t xml:space="preserve">                                </w:t>
      </w:r>
      <w:r w:rsidRPr="005F504C">
        <w:rPr>
          <w:rFonts w:ascii="Times New Roman" w:eastAsia="Times New Roman" w:hAnsi="Times New Roman" w:cs="Times New Roman"/>
          <w:color w:val="333333"/>
          <w:sz w:val="24"/>
          <w:szCs w:val="24"/>
          <w:lang w:eastAsia="ru-RU"/>
        </w:rPr>
        <w:t>  </w:t>
      </w:r>
      <w:r w:rsidR="0024160D" w:rsidRPr="005F504C">
        <w:rPr>
          <w:rFonts w:ascii="Times New Roman" w:eastAsia="Times New Roman" w:hAnsi="Times New Roman" w:cs="Times New Roman"/>
          <w:color w:val="333333"/>
          <w:sz w:val="24"/>
          <w:szCs w:val="24"/>
          <w:lang w:eastAsia="ru-RU"/>
        </w:rPr>
        <w:t xml:space="preserve">                          </w:t>
      </w:r>
    </w:p>
    <w:p w:rsidR="00E33A19" w:rsidRPr="005F504C" w:rsidRDefault="0055413C" w:rsidP="00EE10E1">
      <w:pPr>
        <w:shd w:val="clear" w:color="auto" w:fill="FFFFFF" w:themeFill="background1"/>
        <w:spacing w:after="225" w:line="240" w:lineRule="auto"/>
        <w:rPr>
          <w:rFonts w:ascii="Times New Roman" w:eastAsia="Times New Roman" w:hAnsi="Times New Roman" w:cs="Times New Roman"/>
          <w:color w:val="333333"/>
          <w:sz w:val="24"/>
          <w:szCs w:val="24"/>
          <w:lang w:eastAsia="ru-RU"/>
        </w:rPr>
      </w:pPr>
      <w:r w:rsidRPr="005F504C">
        <w:rPr>
          <w:rFonts w:ascii="Times New Roman" w:eastAsia="Times New Roman" w:hAnsi="Times New Roman" w:cs="Times New Roman"/>
          <w:color w:val="333333"/>
          <w:sz w:val="24"/>
          <w:szCs w:val="24"/>
          <w:lang w:eastAsia="ru-RU"/>
        </w:rPr>
        <w:t xml:space="preserve">                                                                </w:t>
      </w:r>
    </w:p>
    <w:p w:rsidR="00E33A19" w:rsidRPr="005F504C" w:rsidRDefault="00E33A19" w:rsidP="00EE10E1">
      <w:pPr>
        <w:shd w:val="clear" w:color="auto" w:fill="FFFFFF" w:themeFill="background1"/>
        <w:spacing w:after="0" w:line="240" w:lineRule="auto"/>
        <w:rPr>
          <w:rFonts w:ascii="Times New Roman" w:eastAsia="Times New Roman" w:hAnsi="Times New Roman" w:cs="Times New Roman"/>
          <w:color w:val="333333"/>
          <w:sz w:val="24"/>
          <w:szCs w:val="24"/>
          <w:lang w:eastAsia="ru-RU"/>
        </w:rPr>
      </w:pPr>
    </w:p>
    <w:p w:rsidR="004A4265" w:rsidRPr="005F504C" w:rsidRDefault="004A4265" w:rsidP="00EE10E1">
      <w:pPr>
        <w:shd w:val="clear" w:color="auto" w:fill="FFFFFF" w:themeFill="background1"/>
        <w:rPr>
          <w:rFonts w:ascii="Times New Roman" w:hAnsi="Times New Roman" w:cs="Times New Roman"/>
          <w:sz w:val="24"/>
          <w:szCs w:val="24"/>
        </w:rPr>
      </w:pPr>
    </w:p>
    <w:sectPr w:rsidR="004A4265" w:rsidRPr="005F504C" w:rsidSect="004A42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8400A"/>
    <w:multiLevelType w:val="multilevel"/>
    <w:tmpl w:val="0B70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D048E0"/>
    <w:multiLevelType w:val="multilevel"/>
    <w:tmpl w:val="1EDC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7E22BF"/>
    <w:multiLevelType w:val="multilevel"/>
    <w:tmpl w:val="422A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914DEA"/>
    <w:multiLevelType w:val="multilevel"/>
    <w:tmpl w:val="2600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5C3B1A"/>
    <w:multiLevelType w:val="multilevel"/>
    <w:tmpl w:val="3E30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085489"/>
    <w:multiLevelType w:val="multilevel"/>
    <w:tmpl w:val="BC2A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173993"/>
    <w:multiLevelType w:val="multilevel"/>
    <w:tmpl w:val="F326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BB5E63"/>
    <w:multiLevelType w:val="multilevel"/>
    <w:tmpl w:val="7D800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0A657E"/>
    <w:multiLevelType w:val="multilevel"/>
    <w:tmpl w:val="DC54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4837D0"/>
    <w:multiLevelType w:val="multilevel"/>
    <w:tmpl w:val="C7C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872F16"/>
    <w:multiLevelType w:val="multilevel"/>
    <w:tmpl w:val="2384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3A1CDD"/>
    <w:multiLevelType w:val="multilevel"/>
    <w:tmpl w:val="FAF6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A009C5"/>
    <w:multiLevelType w:val="multilevel"/>
    <w:tmpl w:val="F43A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ED0BDF"/>
    <w:multiLevelType w:val="multilevel"/>
    <w:tmpl w:val="42CE3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083423"/>
    <w:multiLevelType w:val="multilevel"/>
    <w:tmpl w:val="E24E6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9"/>
  </w:num>
  <w:num w:numId="4">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4"/>
  </w:num>
  <w:num w:numId="6">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0"/>
  </w:num>
  <w:num w:numId="15">
    <w:abstractNumId w:val="1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19"/>
    <w:rsid w:val="00065DB2"/>
    <w:rsid w:val="00112FD8"/>
    <w:rsid w:val="001F1992"/>
    <w:rsid w:val="0023255E"/>
    <w:rsid w:val="0024160D"/>
    <w:rsid w:val="00275CFB"/>
    <w:rsid w:val="002B2F7F"/>
    <w:rsid w:val="002B4B01"/>
    <w:rsid w:val="002C08E1"/>
    <w:rsid w:val="002C425D"/>
    <w:rsid w:val="002F010D"/>
    <w:rsid w:val="002F3680"/>
    <w:rsid w:val="00326662"/>
    <w:rsid w:val="00347136"/>
    <w:rsid w:val="00361B63"/>
    <w:rsid w:val="00365BCB"/>
    <w:rsid w:val="00386F62"/>
    <w:rsid w:val="003C7BDB"/>
    <w:rsid w:val="00431482"/>
    <w:rsid w:val="00455A8A"/>
    <w:rsid w:val="004A3595"/>
    <w:rsid w:val="004A4265"/>
    <w:rsid w:val="004A6C79"/>
    <w:rsid w:val="004F6E08"/>
    <w:rsid w:val="005253FD"/>
    <w:rsid w:val="00552C0B"/>
    <w:rsid w:val="0055413C"/>
    <w:rsid w:val="005F504C"/>
    <w:rsid w:val="00663BA7"/>
    <w:rsid w:val="00677916"/>
    <w:rsid w:val="006A4BC4"/>
    <w:rsid w:val="0072002D"/>
    <w:rsid w:val="00727063"/>
    <w:rsid w:val="00756B0D"/>
    <w:rsid w:val="00756C57"/>
    <w:rsid w:val="00770BBB"/>
    <w:rsid w:val="0079175B"/>
    <w:rsid w:val="007939F9"/>
    <w:rsid w:val="007A0AC5"/>
    <w:rsid w:val="007F1E93"/>
    <w:rsid w:val="00815EC0"/>
    <w:rsid w:val="0086077F"/>
    <w:rsid w:val="00861B91"/>
    <w:rsid w:val="00877D92"/>
    <w:rsid w:val="008925AD"/>
    <w:rsid w:val="008E6B1B"/>
    <w:rsid w:val="0095073F"/>
    <w:rsid w:val="009C7422"/>
    <w:rsid w:val="00A54004"/>
    <w:rsid w:val="00A70BF7"/>
    <w:rsid w:val="00AF74F6"/>
    <w:rsid w:val="00B02883"/>
    <w:rsid w:val="00B24BA4"/>
    <w:rsid w:val="00B32F27"/>
    <w:rsid w:val="00B80CB3"/>
    <w:rsid w:val="00BB33F4"/>
    <w:rsid w:val="00BE0286"/>
    <w:rsid w:val="00C13199"/>
    <w:rsid w:val="00C566DF"/>
    <w:rsid w:val="00C66E16"/>
    <w:rsid w:val="00C77333"/>
    <w:rsid w:val="00CA6F88"/>
    <w:rsid w:val="00CD4F42"/>
    <w:rsid w:val="00CD585A"/>
    <w:rsid w:val="00CE53EB"/>
    <w:rsid w:val="00D131DC"/>
    <w:rsid w:val="00D45093"/>
    <w:rsid w:val="00D729AA"/>
    <w:rsid w:val="00DD235D"/>
    <w:rsid w:val="00E33A19"/>
    <w:rsid w:val="00EB490B"/>
    <w:rsid w:val="00EB5500"/>
    <w:rsid w:val="00ED0E1D"/>
    <w:rsid w:val="00EE10E1"/>
    <w:rsid w:val="00EE2FC9"/>
    <w:rsid w:val="00F105E8"/>
    <w:rsid w:val="00F30BA3"/>
    <w:rsid w:val="00F66FC4"/>
    <w:rsid w:val="00F77A82"/>
    <w:rsid w:val="00F873CE"/>
    <w:rsid w:val="00F92115"/>
    <w:rsid w:val="00FA79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CE1CE0-250D-4AC6-A47F-CB35DD682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4265"/>
  </w:style>
  <w:style w:type="paragraph" w:styleId="1">
    <w:name w:val="heading 1"/>
    <w:basedOn w:val="a"/>
    <w:link w:val="10"/>
    <w:uiPriority w:val="9"/>
    <w:qFormat/>
    <w:rsid w:val="00E33A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E33A1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E33A19"/>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3A1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E33A19"/>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E33A19"/>
    <w:rPr>
      <w:rFonts w:ascii="Times New Roman" w:eastAsia="Times New Roman" w:hAnsi="Times New Roman" w:cs="Times New Roman"/>
      <w:b/>
      <w:bCs/>
      <w:sz w:val="20"/>
      <w:szCs w:val="20"/>
      <w:lang w:eastAsia="ru-RU"/>
    </w:rPr>
  </w:style>
  <w:style w:type="character" w:styleId="a3">
    <w:name w:val="Hyperlink"/>
    <w:basedOn w:val="a0"/>
    <w:uiPriority w:val="99"/>
    <w:semiHidden/>
    <w:unhideWhenUsed/>
    <w:rsid w:val="00E33A19"/>
    <w:rPr>
      <w:color w:val="0000FF"/>
      <w:u w:val="single"/>
    </w:rPr>
  </w:style>
  <w:style w:type="character" w:styleId="a4">
    <w:name w:val="FollowedHyperlink"/>
    <w:basedOn w:val="a0"/>
    <w:uiPriority w:val="99"/>
    <w:semiHidden/>
    <w:unhideWhenUsed/>
    <w:rsid w:val="00E33A19"/>
    <w:rPr>
      <w:color w:val="800080"/>
      <w:u w:val="single"/>
    </w:rPr>
  </w:style>
  <w:style w:type="paragraph" w:styleId="a5">
    <w:name w:val="Normal (Web)"/>
    <w:basedOn w:val="a"/>
    <w:uiPriority w:val="99"/>
    <w:unhideWhenUsed/>
    <w:rsid w:val="00E33A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E33A1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33A19"/>
    <w:rPr>
      <w:rFonts w:ascii="Arial" w:eastAsia="Times New Roman" w:hAnsi="Arial" w:cs="Arial"/>
      <w:vanish/>
      <w:sz w:val="16"/>
      <w:szCs w:val="16"/>
      <w:lang w:eastAsia="ru-RU"/>
    </w:rPr>
  </w:style>
  <w:style w:type="character" w:customStyle="1" w:styleId="apple-converted-space">
    <w:name w:val="apple-converted-space"/>
    <w:basedOn w:val="a0"/>
    <w:rsid w:val="00E33A19"/>
  </w:style>
  <w:style w:type="paragraph" w:styleId="z-1">
    <w:name w:val="HTML Bottom of Form"/>
    <w:basedOn w:val="a"/>
    <w:next w:val="a"/>
    <w:link w:val="z-2"/>
    <w:hidden/>
    <w:uiPriority w:val="99"/>
    <w:semiHidden/>
    <w:unhideWhenUsed/>
    <w:rsid w:val="00E33A1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33A19"/>
    <w:rPr>
      <w:rFonts w:ascii="Arial" w:eastAsia="Times New Roman" w:hAnsi="Arial" w:cs="Arial"/>
      <w:vanish/>
      <w:sz w:val="16"/>
      <w:szCs w:val="16"/>
      <w:lang w:eastAsia="ru-RU"/>
    </w:rPr>
  </w:style>
  <w:style w:type="character" w:customStyle="1" w:styleId="current">
    <w:name w:val="current"/>
    <w:basedOn w:val="a0"/>
    <w:rsid w:val="00E33A19"/>
  </w:style>
  <w:style w:type="character" w:styleId="a6">
    <w:name w:val="Strong"/>
    <w:basedOn w:val="a0"/>
    <w:uiPriority w:val="22"/>
    <w:qFormat/>
    <w:rsid w:val="00E33A19"/>
    <w:rPr>
      <w:b/>
      <w:bCs/>
    </w:rPr>
  </w:style>
  <w:style w:type="character" w:customStyle="1" w:styleId="post-date">
    <w:name w:val="post-date"/>
    <w:basedOn w:val="a0"/>
    <w:rsid w:val="00E33A19"/>
  </w:style>
  <w:style w:type="character" w:styleId="a7">
    <w:name w:val="Emphasis"/>
    <w:basedOn w:val="a0"/>
    <w:uiPriority w:val="20"/>
    <w:qFormat/>
    <w:rsid w:val="00E33A19"/>
    <w:rPr>
      <w:i/>
      <w:iCs/>
    </w:rPr>
  </w:style>
  <w:style w:type="paragraph" w:customStyle="1" w:styleId="copy">
    <w:name w:val="copy"/>
    <w:basedOn w:val="a"/>
    <w:rsid w:val="00E33A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E33A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3A19"/>
    <w:rPr>
      <w:rFonts w:ascii="Tahoma" w:hAnsi="Tahoma" w:cs="Tahoma"/>
      <w:sz w:val="16"/>
      <w:szCs w:val="16"/>
    </w:rPr>
  </w:style>
  <w:style w:type="paragraph" w:styleId="aa">
    <w:name w:val="List Paragraph"/>
    <w:basedOn w:val="a"/>
    <w:uiPriority w:val="34"/>
    <w:qFormat/>
    <w:rsid w:val="00756C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163426">
      <w:bodyDiv w:val="1"/>
      <w:marLeft w:val="0"/>
      <w:marRight w:val="0"/>
      <w:marTop w:val="0"/>
      <w:marBottom w:val="0"/>
      <w:divBdr>
        <w:top w:val="none" w:sz="0" w:space="0" w:color="auto"/>
        <w:left w:val="none" w:sz="0" w:space="0" w:color="auto"/>
        <w:bottom w:val="none" w:sz="0" w:space="0" w:color="auto"/>
        <w:right w:val="none" w:sz="0" w:space="0" w:color="auto"/>
      </w:divBdr>
      <w:divsChild>
        <w:div w:id="1889142818">
          <w:marLeft w:val="0"/>
          <w:marRight w:val="0"/>
          <w:marTop w:val="0"/>
          <w:marBottom w:val="268"/>
          <w:divBdr>
            <w:top w:val="none" w:sz="0" w:space="0" w:color="auto"/>
            <w:left w:val="none" w:sz="0" w:space="0" w:color="auto"/>
            <w:bottom w:val="none" w:sz="0" w:space="0" w:color="auto"/>
            <w:right w:val="none" w:sz="0" w:space="0" w:color="auto"/>
          </w:divBdr>
        </w:div>
      </w:divsChild>
    </w:div>
    <w:div w:id="777722256">
      <w:bodyDiv w:val="1"/>
      <w:marLeft w:val="0"/>
      <w:marRight w:val="0"/>
      <w:marTop w:val="0"/>
      <w:marBottom w:val="0"/>
      <w:divBdr>
        <w:top w:val="none" w:sz="0" w:space="0" w:color="auto"/>
        <w:left w:val="none" w:sz="0" w:space="0" w:color="auto"/>
        <w:bottom w:val="none" w:sz="0" w:space="0" w:color="auto"/>
        <w:right w:val="none" w:sz="0" w:space="0" w:color="auto"/>
      </w:divBdr>
      <w:divsChild>
        <w:div w:id="1994095546">
          <w:marLeft w:val="0"/>
          <w:marRight w:val="0"/>
          <w:marTop w:val="0"/>
          <w:marBottom w:val="300"/>
          <w:divBdr>
            <w:top w:val="none" w:sz="0" w:space="0" w:color="auto"/>
            <w:left w:val="none" w:sz="0" w:space="0" w:color="auto"/>
            <w:bottom w:val="none" w:sz="0" w:space="0" w:color="auto"/>
            <w:right w:val="none" w:sz="0" w:space="0" w:color="auto"/>
          </w:divBdr>
          <w:divsChild>
            <w:div w:id="593826631">
              <w:marLeft w:val="0"/>
              <w:marRight w:val="0"/>
              <w:marTop w:val="0"/>
              <w:marBottom w:val="0"/>
              <w:divBdr>
                <w:top w:val="none" w:sz="0" w:space="0" w:color="auto"/>
                <w:left w:val="none" w:sz="0" w:space="0" w:color="auto"/>
                <w:bottom w:val="none" w:sz="0" w:space="0" w:color="auto"/>
                <w:right w:val="none" w:sz="0" w:space="0" w:color="auto"/>
              </w:divBdr>
            </w:div>
            <w:div w:id="2136633295">
              <w:marLeft w:val="0"/>
              <w:marRight w:val="0"/>
              <w:marTop w:val="450"/>
              <w:marBottom w:val="0"/>
              <w:divBdr>
                <w:top w:val="none" w:sz="0" w:space="0" w:color="auto"/>
                <w:left w:val="none" w:sz="0" w:space="0" w:color="auto"/>
                <w:bottom w:val="none" w:sz="0" w:space="0" w:color="auto"/>
                <w:right w:val="none" w:sz="0" w:space="0" w:color="auto"/>
              </w:divBdr>
              <w:divsChild>
                <w:div w:id="220479232">
                  <w:marLeft w:val="0"/>
                  <w:marRight w:val="0"/>
                  <w:marTop w:val="0"/>
                  <w:marBottom w:val="0"/>
                  <w:divBdr>
                    <w:top w:val="none" w:sz="0" w:space="0" w:color="auto"/>
                    <w:left w:val="none" w:sz="0" w:space="0" w:color="auto"/>
                    <w:bottom w:val="none" w:sz="0" w:space="0" w:color="auto"/>
                    <w:right w:val="none" w:sz="0" w:space="0" w:color="auto"/>
                  </w:divBdr>
                  <w:divsChild>
                    <w:div w:id="1385526534">
                      <w:marLeft w:val="0"/>
                      <w:marRight w:val="0"/>
                      <w:marTop w:val="0"/>
                      <w:marBottom w:val="0"/>
                      <w:divBdr>
                        <w:top w:val="none" w:sz="0" w:space="0" w:color="auto"/>
                        <w:left w:val="none" w:sz="0" w:space="0" w:color="auto"/>
                        <w:bottom w:val="none" w:sz="0" w:space="0" w:color="auto"/>
                        <w:right w:val="none" w:sz="0" w:space="0" w:color="auto"/>
                      </w:divBdr>
                      <w:divsChild>
                        <w:div w:id="1095058902">
                          <w:marLeft w:val="0"/>
                          <w:marRight w:val="0"/>
                          <w:marTop w:val="0"/>
                          <w:marBottom w:val="0"/>
                          <w:divBdr>
                            <w:top w:val="none" w:sz="0" w:space="0" w:color="auto"/>
                            <w:left w:val="none" w:sz="0" w:space="0" w:color="auto"/>
                            <w:bottom w:val="none" w:sz="0" w:space="0" w:color="auto"/>
                            <w:right w:val="none" w:sz="0" w:space="0" w:color="auto"/>
                          </w:divBdr>
                        </w:div>
                      </w:divsChild>
                    </w:div>
                    <w:div w:id="21355208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47093799">
          <w:marLeft w:val="0"/>
          <w:marRight w:val="0"/>
          <w:marTop w:val="0"/>
          <w:marBottom w:val="750"/>
          <w:divBdr>
            <w:top w:val="none" w:sz="0" w:space="0" w:color="auto"/>
            <w:left w:val="none" w:sz="0" w:space="0" w:color="auto"/>
            <w:bottom w:val="none" w:sz="0" w:space="0" w:color="auto"/>
            <w:right w:val="none" w:sz="0" w:space="0" w:color="auto"/>
          </w:divBdr>
          <w:divsChild>
            <w:div w:id="1261377184">
              <w:marLeft w:val="0"/>
              <w:marRight w:val="0"/>
              <w:marTop w:val="0"/>
              <w:marBottom w:val="0"/>
              <w:divBdr>
                <w:top w:val="none" w:sz="0" w:space="0" w:color="auto"/>
                <w:left w:val="none" w:sz="0" w:space="0" w:color="auto"/>
                <w:bottom w:val="none" w:sz="0" w:space="0" w:color="auto"/>
                <w:right w:val="none" w:sz="0" w:space="0" w:color="auto"/>
              </w:divBdr>
              <w:divsChild>
                <w:div w:id="1058432546">
                  <w:marLeft w:val="0"/>
                  <w:marRight w:val="0"/>
                  <w:marTop w:val="0"/>
                  <w:marBottom w:val="450"/>
                  <w:divBdr>
                    <w:top w:val="none" w:sz="0" w:space="0" w:color="auto"/>
                    <w:left w:val="none" w:sz="0" w:space="0" w:color="auto"/>
                    <w:bottom w:val="single" w:sz="6" w:space="4" w:color="EEEEEE"/>
                    <w:right w:val="none" w:sz="0" w:space="0" w:color="auto"/>
                  </w:divBdr>
                </w:div>
              </w:divsChild>
            </w:div>
            <w:div w:id="1362895165">
              <w:marLeft w:val="0"/>
              <w:marRight w:val="450"/>
              <w:marTop w:val="0"/>
              <w:marBottom w:val="0"/>
              <w:divBdr>
                <w:top w:val="none" w:sz="0" w:space="0" w:color="auto"/>
                <w:left w:val="none" w:sz="0" w:space="0" w:color="auto"/>
                <w:bottom w:val="none" w:sz="0" w:space="0" w:color="auto"/>
                <w:right w:val="none" w:sz="0" w:space="0" w:color="auto"/>
              </w:divBdr>
              <w:divsChild>
                <w:div w:id="993068708">
                  <w:marLeft w:val="0"/>
                  <w:marRight w:val="0"/>
                  <w:marTop w:val="0"/>
                  <w:marBottom w:val="300"/>
                  <w:divBdr>
                    <w:top w:val="none" w:sz="0" w:space="0" w:color="auto"/>
                    <w:left w:val="none" w:sz="0" w:space="0" w:color="auto"/>
                    <w:bottom w:val="none" w:sz="0" w:space="0" w:color="auto"/>
                    <w:right w:val="none" w:sz="0" w:space="0" w:color="auto"/>
                  </w:divBdr>
                  <w:divsChild>
                    <w:div w:id="237133215">
                      <w:marLeft w:val="0"/>
                      <w:marRight w:val="0"/>
                      <w:marTop w:val="0"/>
                      <w:marBottom w:val="0"/>
                      <w:divBdr>
                        <w:top w:val="none" w:sz="0" w:space="0" w:color="auto"/>
                        <w:left w:val="none" w:sz="0" w:space="0" w:color="auto"/>
                        <w:bottom w:val="none" w:sz="0" w:space="0" w:color="auto"/>
                        <w:right w:val="none" w:sz="0" w:space="0" w:color="auto"/>
                      </w:divBdr>
                    </w:div>
                  </w:divsChild>
                </w:div>
                <w:div w:id="204948289">
                  <w:marLeft w:val="0"/>
                  <w:marRight w:val="0"/>
                  <w:marTop w:val="0"/>
                  <w:marBottom w:val="300"/>
                  <w:divBdr>
                    <w:top w:val="none" w:sz="0" w:space="0" w:color="auto"/>
                    <w:left w:val="none" w:sz="0" w:space="0" w:color="auto"/>
                    <w:bottom w:val="none" w:sz="0" w:space="0" w:color="auto"/>
                    <w:right w:val="none" w:sz="0" w:space="0" w:color="auto"/>
                  </w:divBdr>
                  <w:divsChild>
                    <w:div w:id="1455370290">
                      <w:marLeft w:val="0"/>
                      <w:marRight w:val="0"/>
                      <w:marTop w:val="0"/>
                      <w:marBottom w:val="0"/>
                      <w:divBdr>
                        <w:top w:val="none" w:sz="0" w:space="0" w:color="auto"/>
                        <w:left w:val="none" w:sz="0" w:space="0" w:color="auto"/>
                        <w:bottom w:val="none" w:sz="0" w:space="0" w:color="auto"/>
                        <w:right w:val="none" w:sz="0" w:space="0" w:color="auto"/>
                      </w:divBdr>
                    </w:div>
                  </w:divsChild>
                </w:div>
                <w:div w:id="1415662967">
                  <w:marLeft w:val="0"/>
                  <w:marRight w:val="0"/>
                  <w:marTop w:val="0"/>
                  <w:marBottom w:val="300"/>
                  <w:divBdr>
                    <w:top w:val="none" w:sz="0" w:space="0" w:color="auto"/>
                    <w:left w:val="none" w:sz="0" w:space="0" w:color="auto"/>
                    <w:bottom w:val="none" w:sz="0" w:space="0" w:color="auto"/>
                    <w:right w:val="none" w:sz="0" w:space="0" w:color="auto"/>
                  </w:divBdr>
                </w:div>
                <w:div w:id="2029061326">
                  <w:marLeft w:val="0"/>
                  <w:marRight w:val="0"/>
                  <w:marTop w:val="0"/>
                  <w:marBottom w:val="300"/>
                  <w:divBdr>
                    <w:top w:val="none" w:sz="0" w:space="0" w:color="auto"/>
                    <w:left w:val="none" w:sz="0" w:space="0" w:color="auto"/>
                    <w:bottom w:val="none" w:sz="0" w:space="0" w:color="auto"/>
                    <w:right w:val="none" w:sz="0" w:space="0" w:color="auto"/>
                  </w:divBdr>
                </w:div>
                <w:div w:id="802427776">
                  <w:marLeft w:val="0"/>
                  <w:marRight w:val="0"/>
                  <w:marTop w:val="0"/>
                  <w:marBottom w:val="300"/>
                  <w:divBdr>
                    <w:top w:val="none" w:sz="0" w:space="0" w:color="auto"/>
                    <w:left w:val="none" w:sz="0" w:space="0" w:color="auto"/>
                    <w:bottom w:val="none" w:sz="0" w:space="0" w:color="auto"/>
                    <w:right w:val="none" w:sz="0" w:space="0" w:color="auto"/>
                  </w:divBdr>
                </w:div>
                <w:div w:id="359554840">
                  <w:marLeft w:val="0"/>
                  <w:marRight w:val="0"/>
                  <w:marTop w:val="0"/>
                  <w:marBottom w:val="300"/>
                  <w:divBdr>
                    <w:top w:val="none" w:sz="0" w:space="0" w:color="auto"/>
                    <w:left w:val="none" w:sz="0" w:space="0" w:color="auto"/>
                    <w:bottom w:val="none" w:sz="0" w:space="0" w:color="auto"/>
                    <w:right w:val="none" w:sz="0" w:space="0" w:color="auto"/>
                  </w:divBdr>
                </w:div>
              </w:divsChild>
            </w:div>
            <w:div w:id="1845120237">
              <w:marLeft w:val="0"/>
              <w:marRight w:val="450"/>
              <w:marTop w:val="0"/>
              <w:marBottom w:val="0"/>
              <w:divBdr>
                <w:top w:val="none" w:sz="0" w:space="0" w:color="auto"/>
                <w:left w:val="none" w:sz="0" w:space="0" w:color="auto"/>
                <w:bottom w:val="none" w:sz="0" w:space="0" w:color="auto"/>
                <w:right w:val="none" w:sz="0" w:space="0" w:color="auto"/>
              </w:divBdr>
              <w:divsChild>
                <w:div w:id="1534615852">
                  <w:marLeft w:val="0"/>
                  <w:marRight w:val="0"/>
                  <w:marTop w:val="0"/>
                  <w:marBottom w:val="0"/>
                  <w:divBdr>
                    <w:top w:val="none" w:sz="0" w:space="0" w:color="auto"/>
                    <w:left w:val="none" w:sz="0" w:space="0" w:color="auto"/>
                    <w:bottom w:val="none" w:sz="0" w:space="0" w:color="auto"/>
                    <w:right w:val="none" w:sz="0" w:space="0" w:color="auto"/>
                  </w:divBdr>
                  <w:divsChild>
                    <w:div w:id="577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6360">
              <w:marLeft w:val="0"/>
              <w:marRight w:val="0"/>
              <w:marTop w:val="0"/>
              <w:marBottom w:val="0"/>
              <w:divBdr>
                <w:top w:val="none" w:sz="0" w:space="0" w:color="auto"/>
                <w:left w:val="none" w:sz="0" w:space="0" w:color="auto"/>
                <w:bottom w:val="none" w:sz="0" w:space="0" w:color="auto"/>
                <w:right w:val="none" w:sz="0" w:space="0" w:color="auto"/>
              </w:divBdr>
              <w:divsChild>
                <w:div w:id="1465927552">
                  <w:marLeft w:val="0"/>
                  <w:marRight w:val="0"/>
                  <w:marTop w:val="0"/>
                  <w:marBottom w:val="300"/>
                  <w:divBdr>
                    <w:top w:val="none" w:sz="0" w:space="0" w:color="auto"/>
                    <w:left w:val="none" w:sz="0" w:space="0" w:color="auto"/>
                    <w:bottom w:val="none" w:sz="0" w:space="0" w:color="auto"/>
                    <w:right w:val="none" w:sz="0" w:space="0" w:color="auto"/>
                  </w:divBdr>
                  <w:divsChild>
                    <w:div w:id="1269195114">
                      <w:marLeft w:val="0"/>
                      <w:marRight w:val="0"/>
                      <w:marTop w:val="0"/>
                      <w:marBottom w:val="0"/>
                      <w:divBdr>
                        <w:top w:val="none" w:sz="0" w:space="0" w:color="auto"/>
                        <w:left w:val="none" w:sz="0" w:space="0" w:color="auto"/>
                        <w:bottom w:val="none" w:sz="0" w:space="0" w:color="auto"/>
                        <w:right w:val="none" w:sz="0" w:space="0" w:color="auto"/>
                      </w:divBdr>
                    </w:div>
                  </w:divsChild>
                </w:div>
                <w:div w:id="201944333">
                  <w:marLeft w:val="0"/>
                  <w:marRight w:val="0"/>
                  <w:marTop w:val="0"/>
                  <w:marBottom w:val="300"/>
                  <w:divBdr>
                    <w:top w:val="none" w:sz="0" w:space="0" w:color="auto"/>
                    <w:left w:val="none" w:sz="0" w:space="0" w:color="auto"/>
                    <w:bottom w:val="none" w:sz="0" w:space="0" w:color="auto"/>
                    <w:right w:val="none" w:sz="0" w:space="0" w:color="auto"/>
                  </w:divBdr>
                  <w:divsChild>
                    <w:div w:id="409154430">
                      <w:marLeft w:val="0"/>
                      <w:marRight w:val="0"/>
                      <w:marTop w:val="0"/>
                      <w:marBottom w:val="0"/>
                      <w:divBdr>
                        <w:top w:val="none" w:sz="0" w:space="0" w:color="auto"/>
                        <w:left w:val="none" w:sz="0" w:space="0" w:color="auto"/>
                        <w:bottom w:val="none" w:sz="0" w:space="0" w:color="auto"/>
                        <w:right w:val="none" w:sz="0" w:space="0" w:color="auto"/>
                      </w:divBdr>
                    </w:div>
                  </w:divsChild>
                </w:div>
                <w:div w:id="1724981903">
                  <w:marLeft w:val="0"/>
                  <w:marRight w:val="0"/>
                  <w:marTop w:val="0"/>
                  <w:marBottom w:val="300"/>
                  <w:divBdr>
                    <w:top w:val="none" w:sz="0" w:space="0" w:color="auto"/>
                    <w:left w:val="none" w:sz="0" w:space="0" w:color="auto"/>
                    <w:bottom w:val="none" w:sz="0" w:space="0" w:color="auto"/>
                    <w:right w:val="none" w:sz="0" w:space="0" w:color="auto"/>
                  </w:divBdr>
                  <w:divsChild>
                    <w:div w:id="668564121">
                      <w:marLeft w:val="0"/>
                      <w:marRight w:val="0"/>
                      <w:marTop w:val="0"/>
                      <w:marBottom w:val="0"/>
                      <w:divBdr>
                        <w:top w:val="none" w:sz="0" w:space="0" w:color="auto"/>
                        <w:left w:val="none" w:sz="0" w:space="0" w:color="auto"/>
                        <w:bottom w:val="none" w:sz="0" w:space="0" w:color="auto"/>
                        <w:right w:val="none" w:sz="0" w:space="0" w:color="auto"/>
                      </w:divBdr>
                    </w:div>
                  </w:divsChild>
                </w:div>
                <w:div w:id="837960808">
                  <w:marLeft w:val="0"/>
                  <w:marRight w:val="0"/>
                  <w:marTop w:val="0"/>
                  <w:marBottom w:val="300"/>
                  <w:divBdr>
                    <w:top w:val="none" w:sz="0" w:space="0" w:color="auto"/>
                    <w:left w:val="none" w:sz="0" w:space="0" w:color="auto"/>
                    <w:bottom w:val="none" w:sz="0" w:space="0" w:color="auto"/>
                    <w:right w:val="none" w:sz="0" w:space="0" w:color="auto"/>
                  </w:divBdr>
                  <w:divsChild>
                    <w:div w:id="1711225594">
                      <w:marLeft w:val="0"/>
                      <w:marRight w:val="0"/>
                      <w:marTop w:val="0"/>
                      <w:marBottom w:val="0"/>
                      <w:divBdr>
                        <w:top w:val="none" w:sz="0" w:space="0" w:color="auto"/>
                        <w:left w:val="none" w:sz="0" w:space="0" w:color="auto"/>
                        <w:bottom w:val="none" w:sz="0" w:space="0" w:color="auto"/>
                        <w:right w:val="none" w:sz="0" w:space="0" w:color="auto"/>
                      </w:divBdr>
                    </w:div>
                  </w:divsChild>
                </w:div>
                <w:div w:id="1928339208">
                  <w:marLeft w:val="0"/>
                  <w:marRight w:val="0"/>
                  <w:marTop w:val="0"/>
                  <w:marBottom w:val="300"/>
                  <w:divBdr>
                    <w:top w:val="none" w:sz="0" w:space="0" w:color="auto"/>
                    <w:left w:val="none" w:sz="0" w:space="0" w:color="auto"/>
                    <w:bottom w:val="none" w:sz="0" w:space="0" w:color="auto"/>
                    <w:right w:val="none" w:sz="0" w:space="0" w:color="auto"/>
                  </w:divBdr>
                  <w:divsChild>
                    <w:div w:id="188078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07152">
          <w:marLeft w:val="0"/>
          <w:marRight w:val="0"/>
          <w:marTop w:val="0"/>
          <w:marBottom w:val="0"/>
          <w:divBdr>
            <w:top w:val="single" w:sz="6" w:space="19" w:color="EEEEEE"/>
            <w:left w:val="none" w:sz="0" w:space="0" w:color="auto"/>
            <w:bottom w:val="none" w:sz="0" w:space="0" w:color="auto"/>
            <w:right w:val="none" w:sz="0" w:space="0" w:color="auto"/>
          </w:divBdr>
        </w:div>
      </w:divsChild>
    </w:div>
    <w:div w:id="187631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cntd.ru/document/566085656"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4680</Words>
  <Characters>26680</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Баг</dc:creator>
  <cp:lastModifiedBy>Евгения</cp:lastModifiedBy>
  <cp:revision>2</cp:revision>
  <cp:lastPrinted>2023-04-24T09:49:00Z</cp:lastPrinted>
  <dcterms:created xsi:type="dcterms:W3CDTF">2023-04-24T11:49:00Z</dcterms:created>
  <dcterms:modified xsi:type="dcterms:W3CDTF">2023-04-24T11:49:00Z</dcterms:modified>
</cp:coreProperties>
</file>