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9B" w:rsidRPr="00521E6C" w:rsidRDefault="0085629B" w:rsidP="0085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E6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521E6C"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   Утвержден заведующая</w:t>
      </w:r>
    </w:p>
    <w:p w:rsidR="0085629B" w:rsidRPr="00521E6C" w:rsidRDefault="0085629B" w:rsidP="0085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6C">
        <w:rPr>
          <w:rFonts w:ascii="Times New Roman" w:hAnsi="Times New Roman" w:cs="Times New Roman"/>
          <w:sz w:val="24"/>
          <w:szCs w:val="24"/>
        </w:rPr>
        <w:t xml:space="preserve">Совета педагогов МБДОУ                                                                      </w:t>
      </w:r>
      <w:proofErr w:type="spellStart"/>
      <w:r w:rsidRPr="00521E6C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521E6C">
        <w:rPr>
          <w:rFonts w:ascii="Times New Roman" w:hAnsi="Times New Roman" w:cs="Times New Roman"/>
          <w:sz w:val="24"/>
          <w:szCs w:val="24"/>
        </w:rPr>
        <w:t xml:space="preserve"> «Детский сад №9»</w:t>
      </w:r>
    </w:p>
    <w:p w:rsidR="0085629B" w:rsidRPr="00521E6C" w:rsidRDefault="0085629B" w:rsidP="0085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6C">
        <w:rPr>
          <w:rFonts w:ascii="Times New Roman" w:hAnsi="Times New Roman" w:cs="Times New Roman"/>
          <w:sz w:val="24"/>
          <w:szCs w:val="24"/>
        </w:rPr>
        <w:t xml:space="preserve">«Детский сад №9»                                                                                     </w:t>
      </w:r>
      <w:proofErr w:type="spellStart"/>
      <w:r w:rsidRPr="00521E6C">
        <w:rPr>
          <w:rFonts w:ascii="Times New Roman" w:hAnsi="Times New Roman" w:cs="Times New Roman"/>
          <w:sz w:val="24"/>
          <w:szCs w:val="24"/>
        </w:rPr>
        <w:t>______З.Н.Дзанагова</w:t>
      </w:r>
      <w:proofErr w:type="spellEnd"/>
    </w:p>
    <w:p w:rsidR="0085629B" w:rsidRPr="00521E6C" w:rsidRDefault="0085629B" w:rsidP="0085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6C">
        <w:rPr>
          <w:rFonts w:ascii="Times New Roman" w:hAnsi="Times New Roman" w:cs="Times New Roman"/>
          <w:sz w:val="24"/>
          <w:szCs w:val="24"/>
        </w:rPr>
        <w:t>Протокол №                                                                                                     Приказ №</w:t>
      </w:r>
    </w:p>
    <w:p w:rsidR="0085629B" w:rsidRPr="00521E6C" w:rsidRDefault="0085629B" w:rsidP="0085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6C">
        <w:rPr>
          <w:rFonts w:ascii="Times New Roman" w:hAnsi="Times New Roman" w:cs="Times New Roman"/>
          <w:sz w:val="24"/>
          <w:szCs w:val="24"/>
        </w:rPr>
        <w:t xml:space="preserve">От «5» сентября 2015 г                                                                                                 </w:t>
      </w:r>
      <w:proofErr w:type="gramStart"/>
      <w:r w:rsidRPr="00521E6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5629B" w:rsidRPr="009C5C80" w:rsidRDefault="0085629B" w:rsidP="0085629B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9C5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85629B" w:rsidRPr="00146E22" w:rsidRDefault="0085629B" w:rsidP="0085629B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Годовой учебный график на 201</w:t>
      </w:r>
      <w:r w:rsidRPr="009C5C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5</w:t>
      </w:r>
      <w:r w:rsidRPr="00146E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-201</w:t>
      </w:r>
      <w:r w:rsidRPr="009C5C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6</w:t>
      </w:r>
      <w:r w:rsidRPr="00146E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уч. год</w:t>
      </w:r>
      <w:r w:rsidRPr="0014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5629B" w:rsidRPr="00146E22" w:rsidRDefault="0085629B" w:rsidP="00856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85629B" w:rsidRPr="00146E22" w:rsidRDefault="0085629B" w:rsidP="0085629B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629B" w:rsidRPr="00146E22" w:rsidRDefault="0085629B" w:rsidP="0085629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201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201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учебном году в муниципальном бюджетном дошкольном образовательном учреждении «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етский сад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9 с</w:t>
      </w:r>
      <w:proofErr w:type="gramStart"/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.Ч</w:t>
      </w:r>
      <w:proofErr w:type="gramEnd"/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ермен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5629B" w:rsidRPr="00146E22" w:rsidRDefault="0085629B" w:rsidP="0085629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629B" w:rsidRPr="00146E22" w:rsidRDefault="0085629B" w:rsidP="0085629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Годовой календарный учебный график разработан в соответствии с</w:t>
      </w:r>
      <w:proofErr w:type="gramStart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85629B" w:rsidRPr="00146E22" w:rsidRDefault="0085629B" w:rsidP="0085629B">
      <w:pPr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Федеральным Законом «Об образовании Российской Федерации» от 21 декабря 2012 года №273 – ФЗ;</w:t>
      </w:r>
    </w:p>
    <w:p w:rsidR="0085629B" w:rsidRPr="00146E22" w:rsidRDefault="0085629B" w:rsidP="0085629B">
      <w:pPr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СанПиН</w:t>
      </w:r>
      <w:proofErr w:type="spellEnd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2.4.1.3049 - 13 «Санитарно-эпидемиологические требования к устройству, содержанию и организации режима работы в дошкольных организациях»;    </w:t>
      </w:r>
    </w:p>
    <w:p w:rsidR="0085629B" w:rsidRPr="00146E22" w:rsidRDefault="0085629B" w:rsidP="0085629B">
      <w:pPr>
        <w:pStyle w:val="1"/>
        <w:shd w:val="clear" w:color="auto" w:fill="FFFFFF"/>
        <w:spacing w:before="0" w:beforeAutospacing="0" w:after="161" w:afterAutospacing="0" w:line="288" w:lineRule="atLeast"/>
        <w:rPr>
          <w:b w:val="0"/>
          <w:color w:val="000000"/>
          <w:sz w:val="28"/>
          <w:szCs w:val="28"/>
          <w:lang w:eastAsia="ru-RU"/>
        </w:rPr>
      </w:pPr>
      <w:r w:rsidRPr="00146E22">
        <w:rPr>
          <w:color w:val="000000"/>
          <w:sz w:val="28"/>
          <w:szCs w:val="28"/>
          <w:bdr w:val="none" w:sz="0" w:space="0" w:color="auto" w:frame="1"/>
          <w:lang w:eastAsia="ru-RU"/>
        </w:rPr>
        <w:t>·        </w:t>
      </w:r>
      <w:r w:rsidRPr="009C5C80">
        <w:rPr>
          <w:color w:val="000000"/>
          <w:sz w:val="28"/>
          <w:szCs w:val="28"/>
          <w:lang w:eastAsia="ru-RU"/>
        </w:rPr>
        <w:t> </w:t>
      </w:r>
      <w:r w:rsidRPr="009C5C80">
        <w:rPr>
          <w:b w:val="0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9C5C80">
        <w:rPr>
          <w:b w:val="0"/>
          <w:color w:val="000000"/>
          <w:sz w:val="28"/>
          <w:szCs w:val="28"/>
          <w:lang w:eastAsia="ru-RU"/>
        </w:rPr>
        <w:t>Федеральным государственным образовательным стандартом дошкольного      образования</w:t>
      </w:r>
      <w:proofErr w:type="gramStart"/>
      <w:r w:rsidRPr="009C5C80">
        <w:rPr>
          <w:b w:val="0"/>
          <w:color w:val="000000"/>
          <w:sz w:val="28"/>
          <w:szCs w:val="28"/>
          <w:lang w:eastAsia="ru-RU"/>
        </w:rPr>
        <w:t>»П</w:t>
      </w:r>
      <w:proofErr w:type="gramEnd"/>
      <w:r w:rsidRPr="009C5C80">
        <w:rPr>
          <w:b w:val="0"/>
          <w:color w:val="000000"/>
          <w:sz w:val="28"/>
          <w:szCs w:val="28"/>
          <w:lang w:eastAsia="ru-RU"/>
        </w:rPr>
        <w:t>риказ Министерства образования и науки Российской Федерации (</w:t>
      </w:r>
      <w:proofErr w:type="spellStart"/>
      <w:r w:rsidRPr="009C5C80">
        <w:rPr>
          <w:b w:val="0"/>
          <w:color w:val="000000"/>
          <w:sz w:val="28"/>
          <w:szCs w:val="28"/>
          <w:lang w:eastAsia="ru-RU"/>
        </w:rPr>
        <w:t>Минобрнауки</w:t>
      </w:r>
      <w:proofErr w:type="spellEnd"/>
      <w:r w:rsidRPr="009C5C80">
        <w:rPr>
          <w:b w:val="0"/>
          <w:color w:val="000000"/>
          <w:sz w:val="28"/>
          <w:szCs w:val="28"/>
          <w:lang w:eastAsia="ru-RU"/>
        </w:rPr>
        <w:t xml:space="preserve"> России) от 17 октября 2013 г. N 1155 г. Москва "  федерального государственного образовательного стандарта дошкольного образования"</w:t>
      </w:r>
    </w:p>
    <w:p w:rsidR="0085629B" w:rsidRPr="00146E22" w:rsidRDefault="0085629B" w:rsidP="0085629B">
      <w:pPr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Уставом МБДОУ «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етский сад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№9 с</w:t>
      </w:r>
      <w:proofErr w:type="gramStart"/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.Ч</w:t>
      </w:r>
      <w:proofErr w:type="gramEnd"/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ермен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           </w:t>
      </w:r>
    </w:p>
    <w:p w:rsidR="0085629B" w:rsidRPr="00146E22" w:rsidRDefault="0085629B" w:rsidP="008562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следующие сведения: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режим работы ДОУ;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продолжительность учебного года;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количество недель в учебном году;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сроки проведения каникул, их начало и окончание;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массовые мероприятия,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отражающие направления работы ДОУ;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перечень проводимых праздников для воспитанников;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сроки проведения мониторинга достижения детьми планируемых результатов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освоения основной общеобразовательной программы дошкольного образования;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праздничные дни;</w:t>
      </w:r>
    </w:p>
    <w:p w:rsidR="0085629B" w:rsidRPr="00146E22" w:rsidRDefault="0085629B" w:rsidP="0085629B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  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 в летний период. </w:t>
      </w:r>
    </w:p>
    <w:p w:rsidR="0085629B" w:rsidRPr="00146E22" w:rsidRDefault="0085629B" w:rsidP="008562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Режим работы ДОУ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— 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часов (с 7.00 – 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19,00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28.05.2013г. № 444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 годовом календарном учебном графике учтены нерабочие (выходные и праздничные) </w:t>
      </w:r>
      <w:proofErr w:type="spellStart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дни</w:t>
      </w:r>
      <w:proofErr w:type="gramStart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родолжительность</w:t>
      </w:r>
      <w:proofErr w:type="spellEnd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учебного года составляет 36 недель (1 и 2 полугодия) без учета каникулярного времени.</w:t>
      </w:r>
    </w:p>
    <w:p w:rsidR="0085629B" w:rsidRPr="00146E22" w:rsidRDefault="0085629B" w:rsidP="008562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85629B" w:rsidRPr="00146E22" w:rsidRDefault="0085629B" w:rsidP="008562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85629B" w:rsidRPr="00146E22" w:rsidRDefault="0085629B" w:rsidP="008562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p w:rsidR="0085629B" w:rsidRPr="00146E22" w:rsidRDefault="0085629B" w:rsidP="008562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образовательная работа в летний оздоровительный период планируется в соответствии Планом работы на летний период, тематическим планированием дней и недель, а также с учетом климатических условий</w:t>
      </w:r>
      <w:proofErr w:type="gramStart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Годовой календарный учебный график отражает планирование массовых мероприятий для воспитанников, проводимых летом.</w:t>
      </w:r>
    </w:p>
    <w:p w:rsidR="0085629B" w:rsidRPr="00146E22" w:rsidRDefault="0085629B" w:rsidP="008562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Годовой календарный учебный график обсуждается и принимается Педагогическим советом и утверждается приказом заведующего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заведующего</w:t>
      </w:r>
      <w:proofErr w:type="gramEnd"/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образовательного учреждения и доводятся до всех участников образовательного процесса.</w:t>
      </w:r>
    </w:p>
    <w:p w:rsidR="0085629B" w:rsidRPr="00146E22" w:rsidRDefault="0085629B" w:rsidP="0085629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Муниципальное 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бюджетное дошкольное образовательное 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учреждение «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 с</w:t>
      </w:r>
      <w:proofErr w:type="gramStart"/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.Ч</w:t>
      </w:r>
      <w:proofErr w:type="gramEnd"/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ермен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Pr="009C5C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85629B" w:rsidRPr="007923C5" w:rsidRDefault="0085629B" w:rsidP="00856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629B" w:rsidRPr="00146E22" w:rsidRDefault="0085629B" w:rsidP="00856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ОРГАНИЗАЦИЯ ОБРАЗОВАТЕЛЬНОГО ПРОЦЕССА</w:t>
      </w:r>
    </w:p>
    <w:p w:rsidR="0085629B" w:rsidRPr="00146E22" w:rsidRDefault="0085629B" w:rsidP="00856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E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64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3528"/>
        <w:gridCol w:w="1020"/>
        <w:gridCol w:w="1199"/>
        <w:gridCol w:w="1165"/>
        <w:gridCol w:w="2552"/>
      </w:tblGrid>
      <w:tr w:rsidR="0085629B" w:rsidRPr="00146E22" w:rsidTr="00883A60"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Режим работы учреждения</w:t>
            </w:r>
          </w:p>
        </w:tc>
      </w:tr>
      <w:tr w:rsidR="0085629B" w:rsidRPr="00146E22" w:rsidTr="00883A60">
        <w:trPr>
          <w:trHeight w:val="25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Продолжительность учебной недели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 дней (с понедельника по пятницу)</w:t>
            </w:r>
          </w:p>
        </w:tc>
      </w:tr>
      <w:tr w:rsidR="0085629B" w:rsidRPr="00146E22" w:rsidTr="00883A60">
        <w:trPr>
          <w:trHeight w:val="228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2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Время работы возрастных групп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часов в день (с 7.00 до 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19,00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часов)</w:t>
            </w:r>
          </w:p>
        </w:tc>
      </w:tr>
      <w:tr w:rsidR="0085629B" w:rsidRPr="00146E22" w:rsidTr="00883A60">
        <w:trPr>
          <w:trHeight w:val="22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Нерабочие дни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Суббота, воскресенье и праздничные дни</w:t>
            </w:r>
          </w:p>
        </w:tc>
      </w:tr>
      <w:tr w:rsidR="0085629B" w:rsidRPr="00146E22" w:rsidTr="00883A60">
        <w:trPr>
          <w:trHeight w:val="345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2. Продолжительность учебного года</w:t>
            </w:r>
          </w:p>
        </w:tc>
      </w:tr>
      <w:tr w:rsidR="0085629B" w:rsidRPr="00146E22" w:rsidTr="00883A60">
        <w:trPr>
          <w:trHeight w:val="31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Учебный год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 0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.09.201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 по 29.05.201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36 недель</w:t>
            </w:r>
          </w:p>
        </w:tc>
      </w:tr>
      <w:tr w:rsidR="0085629B" w:rsidRPr="00146E22" w:rsidTr="00883A60">
        <w:trPr>
          <w:trHeight w:val="25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9C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полугодие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 0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.09.201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 по 31.12.2015г.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 недель</w:t>
            </w:r>
          </w:p>
        </w:tc>
      </w:tr>
      <w:tr w:rsidR="0085629B" w:rsidRPr="00146E22" w:rsidTr="00883A60">
        <w:trPr>
          <w:trHeight w:val="33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9C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полугодие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 16.01.201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 по 29.05.201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 недель</w:t>
            </w:r>
          </w:p>
        </w:tc>
      </w:tr>
      <w:tr w:rsidR="0085629B" w:rsidRPr="00146E22" w:rsidTr="00883A60">
        <w:trPr>
          <w:trHeight w:val="272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 Мероприятия, проводимые в рамках образовательного процесса</w:t>
            </w:r>
          </w:p>
        </w:tc>
      </w:tr>
      <w:tr w:rsidR="0085629B" w:rsidRPr="00146E22" w:rsidTr="00883A60">
        <w:trPr>
          <w:trHeight w:val="195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3.1. Мониторинг достижения детьми планируемых результатов освоения</w:t>
            </w:r>
          </w:p>
          <w:p w:rsidR="0085629B" w:rsidRPr="00146E22" w:rsidRDefault="0085629B" w:rsidP="00883A60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основной общеобразовательной программы дошкольного образования:</w:t>
            </w:r>
          </w:p>
        </w:tc>
      </w:tr>
      <w:tr w:rsidR="0085629B" w:rsidRPr="00146E22" w:rsidTr="00883A60">
        <w:trPr>
          <w:trHeight w:val="27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Количество дней</w:t>
            </w:r>
          </w:p>
        </w:tc>
      </w:tr>
      <w:tr w:rsidR="0085629B" w:rsidRPr="00146E22" w:rsidTr="00883A60">
        <w:trPr>
          <w:trHeight w:val="257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Первичный мониторинг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 2015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 дней</w:t>
            </w:r>
          </w:p>
        </w:tc>
      </w:tr>
      <w:tr w:rsidR="0085629B" w:rsidRPr="00146E22" w:rsidTr="00883A60">
        <w:trPr>
          <w:trHeight w:val="29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Итоговый мониторинг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 дней</w:t>
            </w:r>
          </w:p>
        </w:tc>
      </w:tr>
      <w:tr w:rsidR="0085629B" w:rsidRPr="00146E22" w:rsidTr="00883A60">
        <w:trPr>
          <w:trHeight w:val="238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3.2. Праздники для воспитанников</w:t>
            </w:r>
          </w:p>
        </w:tc>
      </w:tr>
      <w:tr w:rsidR="0085629B" w:rsidRPr="00146E22" w:rsidTr="00883A60">
        <w:trPr>
          <w:trHeight w:val="221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Сроки/ даты</w:t>
            </w:r>
          </w:p>
        </w:tc>
      </w:tr>
      <w:tr w:rsidR="0085629B" w:rsidRPr="00146E22" w:rsidTr="00883A60">
        <w:trPr>
          <w:trHeight w:val="260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Знаний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01.09.201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85629B" w:rsidRPr="00146E22" w:rsidTr="00883A60">
        <w:trPr>
          <w:trHeight w:val="272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Праздник Осени (по возрастным группам)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2015</w:t>
            </w:r>
          </w:p>
        </w:tc>
      </w:tr>
      <w:tr w:rsidR="0085629B" w:rsidRPr="00146E22" w:rsidTr="00883A60">
        <w:trPr>
          <w:trHeight w:val="195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Новогодние утренники (по возрастным группам)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Декабрь2015 </w:t>
            </w:r>
          </w:p>
        </w:tc>
      </w:tr>
      <w:tr w:rsidR="0085629B" w:rsidRPr="00146E22" w:rsidTr="00883A60">
        <w:trPr>
          <w:trHeight w:val="196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Защитника Отечества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85629B" w:rsidRPr="00146E22" w:rsidTr="00883A60">
        <w:trPr>
          <w:trHeight w:val="221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Масленица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85629B" w:rsidRPr="00146E22" w:rsidTr="00883A60">
        <w:trPr>
          <w:trHeight w:val="298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Международный женский день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Март 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85629B" w:rsidRPr="00146E22" w:rsidTr="00883A60">
        <w:trPr>
          <w:trHeight w:val="259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смеха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85629B" w:rsidRPr="00146E22" w:rsidTr="00883A60">
        <w:trPr>
          <w:trHeight w:val="254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Космонавтики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85629B" w:rsidRPr="00146E22" w:rsidTr="00883A60">
        <w:trPr>
          <w:trHeight w:val="272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Победы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Май 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85629B" w:rsidRPr="00146E22" w:rsidTr="00883A60">
        <w:trPr>
          <w:trHeight w:val="285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защиты детей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Июнь 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85629B" w:rsidRPr="00146E22" w:rsidTr="00883A60">
        <w:trPr>
          <w:trHeight w:val="233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России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11.06.201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85629B" w:rsidRPr="00146E22" w:rsidTr="00883A60">
        <w:trPr>
          <w:trHeight w:val="233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5629B" w:rsidRPr="00146E22" w:rsidTr="00883A60">
        <w:trPr>
          <w:trHeight w:val="221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Каникулярное время, праздничные (нерабочие) дни</w:t>
            </w:r>
          </w:p>
        </w:tc>
      </w:tr>
      <w:tr w:rsidR="0085629B" w:rsidRPr="00146E22" w:rsidTr="00883A60">
        <w:trPr>
          <w:trHeight w:val="324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4.1. Каникулы</w:t>
            </w:r>
          </w:p>
        </w:tc>
      </w:tr>
      <w:tr w:rsidR="0085629B" w:rsidRPr="00146E22" w:rsidTr="00883A60">
        <w:trPr>
          <w:trHeight w:val="202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5629B" w:rsidRPr="00146E22" w:rsidRDefault="0085629B" w:rsidP="00883A60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Сроки/ даты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Количество каникулярных недель/ праздничных дней</w:t>
            </w:r>
          </w:p>
        </w:tc>
      </w:tr>
      <w:tr w:rsidR="0085629B" w:rsidRPr="00146E22" w:rsidTr="00883A60">
        <w:trPr>
          <w:trHeight w:val="337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Зимние каникулы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01.01.201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г. - 11.01.201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 дней</w:t>
            </w:r>
          </w:p>
        </w:tc>
      </w:tr>
      <w:tr w:rsidR="0085629B" w:rsidRPr="00146E22" w:rsidTr="00883A60">
        <w:trPr>
          <w:trHeight w:val="19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Летние каникулы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01.06.201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 – 31.08.201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 недель</w:t>
            </w:r>
          </w:p>
        </w:tc>
      </w:tr>
      <w:tr w:rsidR="0085629B" w:rsidRPr="00146E22" w:rsidTr="00883A60"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4.2. Праздничные дни</w:t>
            </w:r>
          </w:p>
        </w:tc>
      </w:tr>
      <w:tr w:rsidR="0085629B" w:rsidRPr="00146E22" w:rsidTr="00883A6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народного единства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9B" w:rsidRPr="00146E22" w:rsidRDefault="0085629B" w:rsidP="00883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04.11.201</w:t>
            </w:r>
            <w:r w:rsidRPr="009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629B" w:rsidRPr="00146E22" w:rsidRDefault="0085629B" w:rsidP="008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629B" w:rsidRPr="009C5C80" w:rsidRDefault="0085629B" w:rsidP="0085629B">
      <w:pPr>
        <w:rPr>
          <w:rFonts w:ascii="Times New Roman" w:hAnsi="Times New Roman" w:cs="Times New Roman"/>
          <w:sz w:val="28"/>
          <w:szCs w:val="28"/>
        </w:rPr>
      </w:pPr>
    </w:p>
    <w:p w:rsidR="0085629B" w:rsidRPr="009C5C80" w:rsidRDefault="0085629B" w:rsidP="0085629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616B7"/>
    <w:sectPr w:rsidR="00000000" w:rsidSect="001F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29B"/>
    <w:rsid w:val="0085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29B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3</cp:revision>
  <dcterms:created xsi:type="dcterms:W3CDTF">2016-03-11T18:16:00Z</dcterms:created>
  <dcterms:modified xsi:type="dcterms:W3CDTF">2016-03-11T18:22:00Z</dcterms:modified>
</cp:coreProperties>
</file>