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23" w:rsidRPr="00D74F4D" w:rsidRDefault="00596E23" w:rsidP="00D74F4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pBdr>
          <w:bottom w:val="single" w:sz="12" w:space="5" w:color="auto"/>
        </w:pBd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- детский сад № 9с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>ермен</w:t>
      </w:r>
    </w:p>
    <w:p w:rsidR="00596E23" w:rsidRPr="00D74F4D" w:rsidRDefault="00596E23" w:rsidP="00D74F4D">
      <w:pPr>
        <w:pStyle w:val="3"/>
        <w:jc w:val="left"/>
        <w:rPr>
          <w:b w:val="0"/>
          <w:sz w:val="24"/>
          <w:szCs w:val="24"/>
        </w:rPr>
      </w:pPr>
      <w:r w:rsidRPr="00D74F4D">
        <w:rPr>
          <w:b w:val="0"/>
          <w:sz w:val="24"/>
          <w:szCs w:val="24"/>
        </w:rPr>
        <w:t xml:space="preserve">                                            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Принято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тверждаю                  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на Общем собрании коллектива                                Заведующая МБДОУ № 9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Протокол № 2                                                              _________ </w:t>
      </w:r>
      <w:proofErr w:type="spellStart"/>
      <w:r w:rsidRPr="00D74F4D">
        <w:rPr>
          <w:rFonts w:ascii="Times New Roman" w:hAnsi="Times New Roman" w:cs="Times New Roman"/>
          <w:sz w:val="24"/>
          <w:szCs w:val="24"/>
        </w:rPr>
        <w:t>Дзанагова</w:t>
      </w:r>
      <w:proofErr w:type="spellEnd"/>
      <w:r w:rsidRPr="00D74F4D">
        <w:rPr>
          <w:rFonts w:ascii="Times New Roman" w:hAnsi="Times New Roman" w:cs="Times New Roman"/>
          <w:sz w:val="24"/>
          <w:szCs w:val="24"/>
        </w:rPr>
        <w:t xml:space="preserve"> З.Н.. 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От 16 октября 2013 г.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ОБ ОКАЗАНИИ ПЛАТНЫХ ДОПОЛНИТЕЛЬНЫХ ОБРАЗОВАТЕЛЬНЫХ УСЛУГ</w:t>
      </w:r>
    </w:p>
    <w:p w:rsidR="00596E23" w:rsidRPr="00D74F4D" w:rsidRDefault="00596E23" w:rsidP="00D74F4D">
      <w:pPr>
        <w:spacing w:before="2"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В МУНИЦИПАЛЬНОМ  БЮДЖЕТНОМ ДОШКОЛЬНОМ</w:t>
      </w:r>
    </w:p>
    <w:p w:rsidR="00596E23" w:rsidRPr="00D74F4D" w:rsidRDefault="00596E23" w:rsidP="00D74F4D">
      <w:pPr>
        <w:pStyle w:val="1"/>
        <w:shd w:val="clear" w:color="auto" w:fill="auto"/>
        <w:jc w:val="left"/>
        <w:rPr>
          <w:b w:val="0"/>
          <w:color w:val="000000"/>
          <w:sz w:val="24"/>
          <w:szCs w:val="24"/>
        </w:rPr>
      </w:pPr>
      <w:r w:rsidRPr="00D74F4D">
        <w:rPr>
          <w:b w:val="0"/>
          <w:color w:val="000000"/>
          <w:sz w:val="24"/>
          <w:szCs w:val="24"/>
        </w:rPr>
        <w:t>ОБРАЗОВАТЕЛЬНОМ УЧРЕЖДЕНИИ - ДЕТСКОМ САДУ № 9 с</w:t>
      </w:r>
      <w:proofErr w:type="gramStart"/>
      <w:r w:rsidRPr="00D74F4D">
        <w:rPr>
          <w:b w:val="0"/>
          <w:color w:val="000000"/>
          <w:sz w:val="24"/>
          <w:szCs w:val="24"/>
        </w:rPr>
        <w:t>.Ч</w:t>
      </w:r>
      <w:proofErr w:type="gramEnd"/>
      <w:r w:rsidRPr="00D74F4D">
        <w:rPr>
          <w:b w:val="0"/>
          <w:color w:val="000000"/>
          <w:sz w:val="24"/>
          <w:szCs w:val="24"/>
        </w:rPr>
        <w:t>ЕРМЕН</w:t>
      </w:r>
    </w:p>
    <w:p w:rsidR="00596E23" w:rsidRPr="00D74F4D" w:rsidRDefault="00596E23" w:rsidP="00D74F4D">
      <w:pPr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E23" w:rsidRPr="00D74F4D" w:rsidRDefault="00596E23" w:rsidP="00D74F4D">
      <w:pPr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96E23" w:rsidRPr="00D74F4D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ОБЩИЕ ПОЛОЖЕНИЯ</w:t>
      </w:r>
    </w:p>
    <w:p w:rsidR="00596E23" w:rsidRPr="00D74F4D" w:rsidRDefault="00596E23" w:rsidP="00D74F4D">
      <w:pPr>
        <w:spacing w:line="324" w:lineRule="exact"/>
        <w:ind w:left="108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1.1. Настоящее Положение разработано в соответствии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: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Законом  РФ "Об образовании в Российской Федерации"  N 273-ФЗ от   29 декабря </w:t>
      </w:r>
      <w:smartTag w:uri="urn:schemas-microsoft-com:office:smarttags" w:element="metricconverter">
        <w:smartTagPr>
          <w:attr w:name="ProductID" w:val="2012 г"/>
        </w:smartTagPr>
        <w:r w:rsidRPr="00D74F4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Законом Российской Федерации от 7 июля 1992 года № 2300-1 «О защите прав потребителей»</w:t>
      </w:r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11.08.1995 № 135-ФЗ «О благотворительной деятельности и благотворительных организациях»</w:t>
      </w:r>
    </w:p>
    <w:p w:rsidR="00596E23" w:rsidRPr="00D74F4D" w:rsidRDefault="00596E23" w:rsidP="00D74F4D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Постановлением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bCs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</w:t>
      </w:r>
    </w:p>
    <w:p w:rsidR="00596E23" w:rsidRPr="00D74F4D" w:rsidRDefault="00596E23" w:rsidP="00D74F4D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Уставом ДОУ,  </w:t>
      </w:r>
    </w:p>
    <w:p w:rsidR="00596E23" w:rsidRPr="00D74F4D" w:rsidRDefault="00596E23" w:rsidP="00D74F4D">
      <w:pPr>
        <w:ind w:left="502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1.2. Понятия, используемые в настоящем Положении: 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«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Потребитель» - физические и юридические лица, заказывающие образовательные услуги;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«Исполнитель» - муниципальное бюджетное дошкольное образовательное учреждение - детский сад № 82 комбинированного вида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г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Орла, далее именуемое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Учреждение,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оказывающее платные дополнительные образовательные услуги по реализации дополнительных образовательных программ, не предусмотренных соответствующими образовательными программами, государственными образовательными стандартами;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«Перечень услуг» – примерный перечень платных дополнительных образовательных услуг, оказываемых Учреждением;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«Калькуляция» – финансово-экономическое обоснование стоимости оказания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«Прейскурант цен» – стоимость платной дополнительной образовательной  услуги, оказываемой Учреждением.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1.3. Учреждение  предоставляет платные дополнительные образовательные услуги в целях наиболее полного удовлетворения образовательных потребностей воспитанников.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1.4.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и осуществляются за счет внебюджетных средств.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1.5. Оказание дополнительных платных  услуг не может наносить ущерб или ухудшать качество предоставления основных образовательных услуг, которые Учреждение 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оказ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ывает бесплатно.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ОКАЗАНИЯ </w:t>
      </w:r>
    </w:p>
    <w:p w:rsidR="00596E23" w:rsidRPr="00D74F4D" w:rsidRDefault="00596E23" w:rsidP="00D74F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ПЛАТНЫХ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>2.1. Оказание платных   дополнительных образовательных услуг проводится в помещениях (или на территории</w:t>
      </w:r>
      <w:r w:rsidRPr="00D74F4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Учреждения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  соответствующих действующим санитарным правилам и нормам.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2.2. Для ведения деятельности по оказанию платных дополнительных образовательных  услуг в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образовательном учреждении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разрабатываются и принимаются следующие локальные правовые акты: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Положения, регулирующие порядок предоставления платных дополнительных образовательных услуг и порядок расходования средств, полученных от предоставления платных дополнительных образовательных услуг.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Прейскурант цен и Калькуляция платной дополнительной образовательной услуги.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Приказ « О начале работы групп  платного дополнительного образования»   (с указанием должностных лиц, ответственных за оказание услуг, времени  работы групп и закреплённых помещений).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Приказ « Об утверждении сметы доходов и расходов».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 С работниками образовательного учреждения, принимающими участие в организации и оказании платных дополнительных образовательных услуг, заключаются дополнительные соглашения к трудовым договорам (контрактам).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bookmarkStart w:id="0" w:name="Par54"/>
      <w:bookmarkEnd w:id="0"/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>2.4. Платные дополнительные образовательные услуги оказываются на условиях, определенных договором между образовательным учреждением и потребителем услуг. Примерная форма договора для учреждений, реализующих программы общего образования, утверждена приказом Министерства образования Российской Федерации от 10 июля 2003 г. № 2994 «Об утверждении примерной формы договора об оказании платных образовательных услуг в сфере общего образования».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2.5. Учреждение  обязано обеспечить граждан бесплатной, доступной и достоверной информацией: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наименовании и местонахождении Учреждении;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наличии Лицензий;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режиме работы Учреждения по оказанию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видах платных дополнительных образовательных услуг, их стоимости;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условиях  предоставления и получения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итоговом документе (справка), выдаваемом после оказания платных дополнительных образовательных услуг и успешной сдачи итоговой аттестации (форма документа устанавливается Положением Учреждения, регулирующим порядок предоставления  платных дополнительных образовательных услуг);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правах, обязанностях, ответственности Потребителя и Исполнителя;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о квалификации специалистов;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контролирующих организациях, их адресах и телефонах;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о возможности и порядке обжалования действий (бездействий) сотрудников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6E23" w:rsidRPr="00D74F4D" w:rsidRDefault="00596E23" w:rsidP="00D74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УСЛОВИЯ  ПРЕДОСТАВЛЕНИЯ  </w:t>
      </w:r>
    </w:p>
    <w:p w:rsidR="00596E23" w:rsidRPr="00D74F4D" w:rsidRDefault="00596E23" w:rsidP="00D74F4D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ПЛАТНЫХ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( данный раздел действует на основании пункта 3.18 действующего  Устава до принятия Устава в новой редакции)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pacing w:val="2"/>
          <w:sz w:val="24"/>
          <w:szCs w:val="24"/>
        </w:rPr>
        <w:t>3.1. Деятельность по оказанию платных услуг предусмотрена Уставом Учреждения</w:t>
      </w:r>
      <w:r w:rsidRPr="00D74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3.2. В своей деятельности, приносящей доход, Учреждение попадает под действие законодательства Российской Федерации в области предпринимательской деятельности, если иное не предусмотрено законодательством Российской Федерации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 3.3. Доходы Учреждения, полученные от всякой деятельности, приносящей доход, после уплаты налогов, сборов и других обязательных платежей, предусмотренных законодательными и иными нормативными правовыми актами Российской Федерации,  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</w:t>
      </w:r>
      <w:proofErr w:type="spellStart"/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spellEnd"/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3.4.Учреждение  для достижения целей, ради которых оно создано,  имеет право осуществлять деятельность, приносящую доход, в соответствии с законодательством Российской Федерации и настоящим Уставом. </w:t>
      </w:r>
    </w:p>
    <w:p w:rsidR="00596E23" w:rsidRPr="00D74F4D" w:rsidRDefault="00596E23" w:rsidP="00D74F4D">
      <w:pPr>
        <w:tabs>
          <w:tab w:val="left" w:pos="787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К деятельности, приносящей доход, относятся:</w:t>
      </w:r>
      <w:r w:rsidRPr="00D74F4D">
        <w:rPr>
          <w:rFonts w:ascii="Times New Roman" w:hAnsi="Times New Roman" w:cs="Times New Roman"/>
          <w:sz w:val="24"/>
          <w:szCs w:val="24"/>
        </w:rPr>
        <w:tab/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образовательные услуги Учреждения, не предусмотренные  основными  образовательными программами и оказываемые на договорной основе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3.5. Учреждение предоставляет платные образовательные</w:t>
      </w:r>
      <w:r w:rsidRPr="00D74F4D">
        <w:rPr>
          <w:rFonts w:ascii="Times New Roman" w:hAnsi="Times New Roman" w:cs="Times New Roman"/>
          <w:sz w:val="24"/>
          <w:szCs w:val="24"/>
        </w:rPr>
        <w:t xml:space="preserve"> услуги в целях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наиболее полного удовлетворения потребностей воспитанников.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3.6.   Платные дополнительные образовательные услуги оказываются на добровольной основе по желанию родителей (законных представителей)  и их детей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)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3.7.</w:t>
      </w:r>
      <w:r w:rsidRPr="00D74F4D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В </w:t>
      </w:r>
      <w:r w:rsidRPr="00D74F4D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могут </w:t>
      </w:r>
      <w:r w:rsidRPr="00D74F4D">
        <w:rPr>
          <w:rFonts w:ascii="Times New Roman" w:hAnsi="Times New Roman" w:cs="Times New Roman"/>
          <w:sz w:val="24"/>
          <w:szCs w:val="24"/>
        </w:rPr>
        <w:t xml:space="preserve">оказываться следующие платные 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  услуг</w:t>
      </w:r>
      <w:r w:rsidRPr="00D74F4D">
        <w:rPr>
          <w:rFonts w:ascii="Times New Roman" w:hAnsi="Times New Roman" w:cs="Times New Roman"/>
          <w:sz w:val="24"/>
          <w:szCs w:val="24"/>
        </w:rPr>
        <w:t>и</w:t>
      </w:r>
      <w:r w:rsidRPr="00D74F4D">
        <w:rPr>
          <w:rFonts w:ascii="Times New Roman" w:hAnsi="Times New Roman" w:cs="Times New Roman"/>
          <w:sz w:val="24"/>
          <w:szCs w:val="24"/>
          <w:lang/>
        </w:rPr>
        <w:t>:</w:t>
      </w:r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изучение специальных дисциплин сверх программ, предусмотренных планом непосредственно образовательной деятельности;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создание различных кружков и студий следующих направленностей: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социально - педагогической: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«Занимательная математика»;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АБВГДейка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художественной: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lastRenderedPageBreak/>
        <w:t>«Творческая мастерская» (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изодеятельность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);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 xml:space="preserve">кружок народного творчества «Рябинка». </w:t>
      </w:r>
    </w:p>
    <w:p w:rsidR="00596E23" w:rsidRPr="00D74F4D" w:rsidRDefault="00596E23" w:rsidP="00D74F4D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bCs/>
          <w:i/>
          <w:spacing w:val="10"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D74F4D">
        <w:rPr>
          <w:rFonts w:ascii="Times New Roman" w:hAnsi="Times New Roman" w:cs="Times New Roman"/>
          <w:i/>
          <w:sz w:val="24"/>
          <w:szCs w:val="24"/>
        </w:rPr>
        <w:t>коррекционной</w:t>
      </w:r>
      <w:proofErr w:type="gramEnd"/>
      <w:r w:rsidRPr="00D74F4D">
        <w:rPr>
          <w:rFonts w:ascii="Times New Roman" w:hAnsi="Times New Roman" w:cs="Times New Roman"/>
          <w:i/>
          <w:sz w:val="24"/>
          <w:szCs w:val="24"/>
        </w:rPr>
        <w:t>: занятия с учителем - логопедом, для детей, не посещающих логопедическую группу.</w:t>
      </w:r>
    </w:p>
    <w:p w:rsidR="00596E23" w:rsidRPr="00D74F4D" w:rsidRDefault="00596E23" w:rsidP="00D74F4D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3.8. Учреждение  выполняет работы и оказывает услуги по ценам, установленным в соответствии с законодательством Российской Федерации.</w:t>
      </w:r>
    </w:p>
    <w:p w:rsidR="00596E23" w:rsidRPr="00D74F4D" w:rsidRDefault="00596E23" w:rsidP="00D74F4D">
      <w:pPr>
        <w:ind w:right="-261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596E23" w:rsidRPr="00D74F4D" w:rsidRDefault="00596E23" w:rsidP="00D74F4D">
      <w:pPr>
        <w:pStyle w:val="a3"/>
        <w:spacing w:before="0" w:beforeAutospacing="0" w:after="0" w:afterAutospacing="0"/>
        <w:ind w:right="-261" w:firstLine="720"/>
      </w:pPr>
      <w:r w:rsidRPr="00D74F4D">
        <w:t xml:space="preserve">Порядок предоставления платных дополнительных образовательных услуг устанавливается Учредителем и регулируется договором, заключенным Учреждением с юридическим (физическим) лицом </w:t>
      </w:r>
      <w:r w:rsidRPr="00D74F4D">
        <w:rPr>
          <w:bCs/>
          <w:spacing w:val="3"/>
        </w:rPr>
        <w:t>(Устав ДОУ п.</w:t>
      </w:r>
      <w:proofErr w:type="gramStart"/>
      <w:r w:rsidRPr="00D74F4D">
        <w:rPr>
          <w:bCs/>
          <w:spacing w:val="3"/>
        </w:rPr>
        <w:t xml:space="preserve">  )</w:t>
      </w:r>
      <w:proofErr w:type="gramEnd"/>
      <w:r w:rsidRPr="00D74F4D">
        <w:rPr>
          <w:bCs/>
          <w:spacing w:val="3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3.9. Платные дополнительные образовательные услуги не могут быть оказаны Учреждением взамен основных образовательных программ или в рамках муниципального  задания (федеральных государственных требований, а также в случаях, предусмотренных законодательством Российской Федерации в области образования), финансируемых за счет средств бюджета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bookmarkStart w:id="1" w:name="sub_24"/>
      <w:r w:rsidRPr="00D74F4D">
        <w:rPr>
          <w:rFonts w:ascii="Times New Roman" w:hAnsi="Times New Roman" w:cs="Times New Roman"/>
          <w:sz w:val="24"/>
          <w:szCs w:val="24"/>
        </w:rPr>
        <w:t xml:space="preserve">3.10. 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Для ведения деятельности по оказанию платных  </w:t>
      </w:r>
      <w:r w:rsidRPr="00D74F4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sz w:val="24"/>
          <w:szCs w:val="24"/>
          <w:lang/>
        </w:rPr>
        <w:t>образовательных</w:t>
      </w:r>
      <w:r w:rsidRPr="00D74F4D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услуг в </w:t>
      </w:r>
      <w:r w:rsidRPr="00D74F4D">
        <w:rPr>
          <w:rFonts w:ascii="Times New Roman" w:hAnsi="Times New Roman" w:cs="Times New Roman"/>
          <w:sz w:val="24"/>
          <w:szCs w:val="24"/>
        </w:rPr>
        <w:t>Учреждении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 разраб</w:t>
      </w:r>
      <w:r w:rsidRPr="00D74F4D">
        <w:rPr>
          <w:rFonts w:ascii="Times New Roman" w:hAnsi="Times New Roman" w:cs="Times New Roman"/>
          <w:sz w:val="24"/>
          <w:szCs w:val="24"/>
        </w:rPr>
        <w:t xml:space="preserve">атываются </w:t>
      </w:r>
      <w:r w:rsidRPr="00D74F4D">
        <w:rPr>
          <w:rFonts w:ascii="Times New Roman" w:hAnsi="Times New Roman" w:cs="Times New Roman"/>
          <w:sz w:val="24"/>
          <w:szCs w:val="24"/>
          <w:lang/>
        </w:rPr>
        <w:t>и прин</w:t>
      </w:r>
      <w:r w:rsidRPr="00D74F4D">
        <w:rPr>
          <w:rFonts w:ascii="Times New Roman" w:hAnsi="Times New Roman" w:cs="Times New Roman"/>
          <w:sz w:val="24"/>
          <w:szCs w:val="24"/>
        </w:rPr>
        <w:t>имаются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локальные правовые </w:t>
      </w:r>
      <w:r w:rsidRPr="00D74F4D">
        <w:rPr>
          <w:rFonts w:ascii="Times New Roman" w:hAnsi="Times New Roman" w:cs="Times New Roman"/>
          <w:sz w:val="24"/>
          <w:szCs w:val="24"/>
          <w:lang/>
        </w:rPr>
        <w:t>акты</w:t>
      </w:r>
      <w:r w:rsidRPr="00D74F4D">
        <w:rPr>
          <w:rFonts w:ascii="Times New Roman" w:hAnsi="Times New Roman" w:cs="Times New Roman"/>
          <w:sz w:val="24"/>
          <w:szCs w:val="24"/>
        </w:rPr>
        <w:t>, регулирующие порядок предоставления платных дополнительных  образовательных услуг и порядок расходования средств, полученных от их предоставления.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.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3.11. 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С работниками, принимающими участие в организации и оказании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sz w:val="24"/>
          <w:szCs w:val="24"/>
          <w:lang/>
        </w:rPr>
        <w:t xml:space="preserve">  образовательных услуг  заключ</w:t>
      </w:r>
      <w:r w:rsidRPr="00D74F4D">
        <w:rPr>
          <w:rFonts w:ascii="Times New Roman" w:hAnsi="Times New Roman" w:cs="Times New Roman"/>
          <w:sz w:val="24"/>
          <w:szCs w:val="24"/>
        </w:rPr>
        <w:t xml:space="preserve">аются договора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 .)</w:t>
      </w:r>
      <w:r w:rsidRPr="00D74F4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596E23" w:rsidRPr="00D74F4D" w:rsidRDefault="00596E23" w:rsidP="00D74F4D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 xml:space="preserve">3.12. Деятельность по оказанию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не является предпринимательской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.).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3.13. Оказание платных  дополнительных образовательных  услуг не может наносить ущерб или ухудшать качество предоставления основных образовательных услуг, которые Учреждение оказывает бесплатно.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Учреждение обязано обеспечить граждан бесплатной, доступной и достоверной информацией о предоставлении платных дополнительных образовательных услуг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3.15. Учредитель вправе приостановить деятельность Учреждения, приносящую доход, если она идет в ущерб предмету и целям деятельности, предусмотренной Уставом, до решения суда по этому вопросу.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</w:t>
      </w:r>
      <w:proofErr w:type="spellStart"/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spellEnd"/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6. Организацию и проведение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услуг, осуществление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контроля, за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качеством предоставления услуг осуществляет Попечительский совет, правление Попечительского совета, ревизионная комиссия Попечительского совета и руководитель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lastRenderedPageBreak/>
        <w:t>IV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. ПЕРЕЧЕНЬ КАТЕГОРИЙ ПОТРЕБИТЕЛЕЙ, ИМЕЮЩИХ ПРАВО НА ПОЛУЧЕНИЕ ЛЬГОТ, А ТАКЖЕ ПЕРЕЧЕНЬ ЛЬГОТ, ПРЕДОСТАВЛЯЕМЫХ ПРИ ОКАЗАНИИ ПЛАТНЫХ ДОПОЛНИТЕЛЬНЫХ   ОБРАЗОВАТЕЛЬНЫХ УСЛУГ.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4.1. Учреждение самостоятельно определяет перечень льготных категорий   и размеры льгот при оказании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4.2. Решение о размере льгот принимается правлением Попечительского совета и отражается в протоколе.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Учреждение обязано предусмотреть льготы для   категорий воспитанников: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детям из многодетных семей,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- сиротам и детям, оставшихся без попечения родителей,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сотрудников ДОУ,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детям-инвалидам.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V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ОРГАНИЗАЦИЯ  ПРОЦЕССА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ПЛАТНЫМ ДОПОЛНИТЕЛЬНЫМ ОБРАЗОВАТЕЛЬНЫМ УСЛУГАМ.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5.1..Исполнитель имеет право начать работу по оказанию каждого вида платной дополнительной образовательной услуги в случае укомплектованности не менее 10 детьми (в случае укомплектованности более 5 детьми по согласованию с Исполнителем ПОУ).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5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.2. Обучение ведется по дополнительным образовательным программам, не предусмотренным установленным   муниципальным заданием.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5.3. Расписание занятий по платным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дополнительным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услугам  составляется Исполнителем.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>5.4.   Занятия   для детей дошкольного возраста длятся от 10 до 35 минут. Перерыв между занятиями — не менее 10 минут.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>5.5. Время начала занятий определяется возможностями Исполнителя  по предоставлению аудиторного фонда до и после непосредственно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 деятельности.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5.6. Занятия по ПОУ проводятся по образовательным программам по платному дополнительному образованию, составленным  Исполнителем ПОУ, согласованным с ООИУУ. Форма проведения занятия определяется педагогом самостоятельно.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5.7. Платные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проводятся в подгрупповой форме (не более 15 человек) и индивидуально.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5.8. Платные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оказываются детям от 3-х до 7-ми лет.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5.9. Потребность в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услугах и улучшении их качества определяется путём анкетирования родителей в конце учебного года.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VI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ПОРЯДОК ОФОРМЛЕНИЯ, ОПЛАТЫ И УЧЕТА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ПЛАТНЫХ ДОПОЛНИТЕЛЬНЫХ   ОБРАЗОВАТЕЛЬНЫХ УСЛУГ </w:t>
      </w:r>
    </w:p>
    <w:p w:rsidR="00596E23" w:rsidRPr="00D74F4D" w:rsidRDefault="00596E23" w:rsidP="00D74F4D">
      <w:pPr>
        <w:pStyle w:val="2"/>
        <w:shd w:val="clear" w:color="auto" w:fill="auto"/>
        <w:jc w:val="left"/>
        <w:rPr>
          <w:b w:val="0"/>
          <w:sz w:val="24"/>
          <w:szCs w:val="24"/>
        </w:rPr>
      </w:pPr>
      <w:r w:rsidRPr="00D74F4D">
        <w:rPr>
          <w:b w:val="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5.1. Предоставление платных дополнительных образовательных  услуг оформляется договором на оказание платных  дополнительных образовательных услуг   с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потребителями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 которое регламентирует условия и сроки их получения,  права, обязанности и ответственность сторон.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5.2. Исполнитель обязан до заключения договора предоставить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потребителю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достоверную информацию    об    оказываемых 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платных дополнительных образовательных      услугах,    обеспечивающих    возможность    их правильного выбора.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5.3. Стоимость оказываемых платных дополнительных образовательных услуг определяется по соглашению между Исполнителем и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Потребителем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на договорной основе.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Прейскурант цен  рассчитывается Учреждением самостоятельно на заседании правления Попечительского совета, утверждается руководителем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5.4. Стоимость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услуг определяется на основе расчёта экономически обоснованных затрат и  трудовых ресурсов. Учреждение согласовывает их с Управлением образования администрации города Орла.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5.5.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 xml:space="preserve">Расчеты с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за предоставление 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услуг    осуществляются    через учреждения банков. Оплата услуги удостоверяется Исполнителем квитанцией, подтверждающей оплату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5.6.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Статистический и бухгалтерский учет результатов предоставляемых 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услуг, составление требуемой отчетности и предоставление ее в 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соответствующие органы производится МУ Централизованной бухгалтерией  образовательных учреждений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г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 Орла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5.7. Денежные средства, получаемые Учреждением от оказания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услуг, учитываются на отдельном счёте по учёту средств, полученных от  приносящей доход деятельности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VII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НАПРАВЛЕНИЕ РАСХОДОВ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6.1. Учреждение имеет право самостоятельно распоряжаться средствами за счёт  приносящей доход деятельности.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lastRenderedPageBreak/>
        <w:t xml:space="preserve">6.2.   Денежные средства, полученные от оказания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услуг, расходуются согласно «Положению о порядке расходования внебюджетных средств, полученных от оказания платных 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услуг в ДОУ», которое утверждается на заседании правления Попечительского совета.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VIII</w:t>
      </w:r>
      <w:proofErr w:type="gramStart"/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ПРАВА</w:t>
      </w:r>
      <w:proofErr w:type="gramEnd"/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 ОБЯЗАННОСТИ  ПОТРЕБИТЕЛЕЙ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ПЛАТНЫХ ДОПОЛНИТЕЛЬНЫХ ОБРАЗОВАТЕЛЬНЫХ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7.2.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вправе требовать от Исполнителя  предоставления услуг надлежащего качества, сведений о наличии лицензии, Устав организации, программ по оказываемым услугам, перечень категорий Потребителей, имеющих право на получение льгот, и расчета оказанной услуги.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7.3. При обнаружении недостатка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по своему выбору потребовать: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безвозмездного оказания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соразмерного уменьшения стоимости оказанных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п.17).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7.4.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 услуг не устранены Исполнителем.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п.18).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Если Исполнитель нарушил сроки оказания платных дополнительных образовательных услуг (сроки начала и (или) окончания оказания платных дополнительных  образовательных услуг и (или) промежуточные сроки оказания платной дополнительной образовательной услуги) либо если во время оказания платных дополнительных образовательных услуг стало очевидным, что они не будут осуществлены в срок,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 своему выбору:</w:t>
      </w:r>
      <w:proofErr w:type="gramEnd"/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потребовать уменьшения стоимости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г) расторгнуть договор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п.19).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7.6.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п.20).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7.7.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обратиться в правление Попечительского  Совета с целью рассмотрения возможности предоставления льгот при оплате за платную дополнительную образовательную услугу.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7.8. Отказ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п.5)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7.9.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пользующийся платными дополнительными образовательными услугами, обязан: 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оплатить оказываемые платные  дополнительные образовательные услуги в порядке и в сроки, указанные в договоре;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выполнять   требования,   обеспечивающие   качественное   предоставление платной дополнительной образовательной услуги, условия договора.</w:t>
      </w:r>
    </w:p>
    <w:p w:rsidR="00596E23" w:rsidRPr="00D74F4D" w:rsidRDefault="00596E23" w:rsidP="00D74F4D">
      <w:pPr>
        <w:pStyle w:val="a4"/>
        <w:jc w:val="left"/>
        <w:rPr>
          <w:b w:val="0"/>
          <w:bCs w:val="0"/>
          <w:spacing w:val="3"/>
          <w:sz w:val="24"/>
          <w:szCs w:val="24"/>
        </w:rPr>
      </w:pPr>
      <w:r w:rsidRPr="00D74F4D">
        <w:rPr>
          <w:b w:val="0"/>
          <w:bCs w:val="0"/>
          <w:spacing w:val="3"/>
          <w:sz w:val="24"/>
          <w:szCs w:val="24"/>
        </w:rPr>
        <w:t>-проявлять уважение к педагогам, администрации и техническому персоналу Исполнителя.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возмещать   ущерб,  причиненный имуществу   Исполнителя   в   соответствии   с Законодательством Российской Федерации.    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7.10. За неисполнение либо ненадлежащее исполнение обязательств по договору 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IX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D74F4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ПРАВА И ОБЯЗАННОСТИ ИСПОЛНИТЕЛЕЙ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8.1. Исполнитель обязан обеспечить Потребителю оказание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lastRenderedPageBreak/>
        <w:t xml:space="preserve">8.2. </w:t>
      </w:r>
      <w:hyperlink r:id="rId5" w:anchor="202" w:history="1">
        <w:r w:rsidRPr="00D74F4D">
          <w:rPr>
            <w:rStyle w:val="a6"/>
            <w:rFonts w:ascii="Times New Roman" w:hAnsi="Times New Roman" w:cs="Times New Roman"/>
            <w:bCs/>
            <w:color w:val="000000"/>
            <w:spacing w:val="3"/>
            <w:sz w:val="24"/>
            <w:szCs w:val="24"/>
            <w:u w:val="none"/>
          </w:rPr>
          <w:t>Исполнитель</w:t>
        </w:r>
      </w:hyperlink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оказывает платные дополнительные образовательные  услуги в порядке и в сроки, определенные договором и Уставом организации.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.3. Исполнитель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образовательных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8.4. Исполнитель имеет право: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изменять расписание занятий в связи с производственной необходимостью;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самостоятельно осуществлять образовательный процесс, осуществлять подбор и расстановку кадров;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пользоваться имуществом учреждения, необходимым для обеспечения образовательного процесса, во время занятий предусмотренных расписанием;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самостоятельно определять период предоставления платных дополнительных  образовательных услуг;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самостоятельно определять возрастной ценз </w:t>
      </w:r>
      <w:r w:rsidRPr="00D74F4D">
        <w:rPr>
          <w:rFonts w:ascii="Times New Roman" w:hAnsi="Times New Roman" w:cs="Times New Roman"/>
          <w:spacing w:val="3"/>
          <w:sz w:val="24"/>
          <w:szCs w:val="24"/>
        </w:rPr>
        <w:t xml:space="preserve">воспитанников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ту или иную образовательную услугу. 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</w:t>
      </w:r>
      <w:proofErr w:type="gramEnd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может быть расторгнут в одностороннем порядке по инициативе Исполнителя в следующем случае: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просрочка оплаты стоимости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8.6. В     образовательном    учреждении,     предоставляющем     платные дополнительные образовательные  услуги, ответственность за организацию платных дополнительных образовательных   услуг несет руководитель Учреждения. Руководитель Учреждения издает приказы о назначении ответственного за работу с Потребителями, ответственного за работу с Исполнителями, ответственного за выдачу квитанций по ПДУ, своевременное поступление денежных средств на </w:t>
      </w:r>
      <w:proofErr w:type="spellStart"/>
      <w:proofErr w:type="gramStart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</w:t>
      </w:r>
      <w:proofErr w:type="spellEnd"/>
      <w:proofErr w:type="gramEnd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/с  Учреждения, а также  осуществляет контроль и несет ответственность перед контролирующими органами. 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8.7.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дополнительных образовательных услуг устанавливаются локальным нормативным актом и доводятся до сведения Потребителя и (или) воспитанника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п.7).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8.8.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п.8).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8.9. За неисполнение либо ненадлежащее исполнение обязательств по договору Исполнитель  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8.10.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случае выявления нарушений в работе Учреждения по предоставлению платных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дополнительных образовательных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услуг руководитель Учреждения несёт персональную ответственность в соответствии с действующим законодательством Российской Федерации.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</w:t>
      </w: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КОНТРОЛЬ ЗА ПРЕДОСТАВЛЕНИЕМ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ПЛАТНЫХ ДОПОЛНИТЕЛЬНЫХ ОБРАЗОВАТЕЛЬНЫХ 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>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96E23" w:rsidRPr="00D74F4D" w:rsidRDefault="00596E23" w:rsidP="00D74F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74F4D">
        <w:rPr>
          <w:rFonts w:ascii="Times New Roman" w:hAnsi="Times New Roman" w:cs="Times New Roman"/>
          <w:sz w:val="24"/>
          <w:szCs w:val="24"/>
        </w:rPr>
        <w:t>10.1 Контроль за Учреждением и качеством оказания платных дополнительных  образовательных услуг, а также ценами и порядком взимания денежных средств с Потребителей услуг, осуществляет в пределах своей компетенции Управление образования администрации города Орла не реже 1 раза в год, другие органы и организации, которым в соответствии с законами и иными правовыми актами Российской Федерации предоставлено право проверки деятельности образовательных учреждений, в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D74F4D" w:rsidRDefault="00596E23" w:rsidP="00D74F4D">
      <w:pPr>
        <w:ind w:left="623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000000" w:rsidRPr="00D74F4D" w:rsidRDefault="00D74F4D" w:rsidP="00D74F4D">
      <w:pPr>
        <w:rPr>
          <w:rFonts w:ascii="Times New Roman" w:hAnsi="Times New Roman" w:cs="Times New Roman"/>
          <w:sz w:val="24"/>
          <w:szCs w:val="24"/>
        </w:rPr>
      </w:pPr>
    </w:p>
    <w:sectPr w:rsidR="00000000" w:rsidRPr="00D7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9E1"/>
    <w:multiLevelType w:val="hybridMultilevel"/>
    <w:tmpl w:val="24043646"/>
    <w:lvl w:ilvl="0" w:tplc="50B0C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3291"/>
    <w:multiLevelType w:val="hybridMultilevel"/>
    <w:tmpl w:val="B656A4F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7650E73"/>
    <w:multiLevelType w:val="hybridMultilevel"/>
    <w:tmpl w:val="1BF4DF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3">
    <w:nsid w:val="2A0C3893"/>
    <w:multiLevelType w:val="hybridMultilevel"/>
    <w:tmpl w:val="03EE31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E0A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14B6"/>
    <w:multiLevelType w:val="hybridMultilevel"/>
    <w:tmpl w:val="6CDA5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E23"/>
    <w:rsid w:val="00596E23"/>
    <w:rsid w:val="00D7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34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3414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3</cp:revision>
  <dcterms:created xsi:type="dcterms:W3CDTF">2016-03-06T10:08:00Z</dcterms:created>
  <dcterms:modified xsi:type="dcterms:W3CDTF">2016-03-06T10:09:00Z</dcterms:modified>
</cp:coreProperties>
</file>